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B9E" w:rsidRPr="00743BEF" w:rsidRDefault="000E3B9E" w:rsidP="00DA4C62">
      <w:pPr>
        <w:spacing w:line="276" w:lineRule="auto"/>
        <w:jc w:val="center"/>
        <w:rPr>
          <w:sz w:val="24"/>
          <w:szCs w:val="24"/>
        </w:rPr>
      </w:pPr>
      <w:r w:rsidRPr="00743BEF">
        <w:rPr>
          <w:sz w:val="24"/>
          <w:szCs w:val="24"/>
          <w:lang w:val="en-US"/>
        </w:rPr>
        <w:object w:dxaOrig="826" w:dyaOrig="1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5.5pt" o:ole="" fillcolor="window">
            <v:imagedata r:id="rId4" o:title=""/>
          </v:shape>
          <o:OLEObject Type="Embed" ProgID="Word.Picture.8" ShapeID="_x0000_i1025" DrawAspect="Content" ObjectID="_1701518630" r:id="rId5"/>
        </w:object>
      </w:r>
    </w:p>
    <w:p w:rsidR="000E3B9E" w:rsidRPr="00743BEF" w:rsidRDefault="000E3B9E" w:rsidP="000E3B9E">
      <w:pPr>
        <w:jc w:val="center"/>
        <w:rPr>
          <w:b/>
          <w:bCs/>
          <w:sz w:val="24"/>
          <w:szCs w:val="24"/>
        </w:rPr>
      </w:pPr>
      <w:r w:rsidRPr="00743BEF">
        <w:rPr>
          <w:b/>
          <w:bCs/>
          <w:sz w:val="24"/>
          <w:szCs w:val="24"/>
        </w:rPr>
        <w:t>САВРАНСЬКА СЕЛИЩНА РАДА</w:t>
      </w:r>
    </w:p>
    <w:p w:rsidR="000E3B9E" w:rsidRPr="00743BEF" w:rsidRDefault="000E3B9E" w:rsidP="000E3B9E">
      <w:pPr>
        <w:jc w:val="center"/>
        <w:rPr>
          <w:b/>
          <w:bCs/>
          <w:sz w:val="24"/>
          <w:szCs w:val="24"/>
        </w:rPr>
      </w:pPr>
      <w:r w:rsidRPr="00743BEF">
        <w:rPr>
          <w:b/>
          <w:bCs/>
          <w:sz w:val="24"/>
          <w:szCs w:val="24"/>
        </w:rPr>
        <w:t xml:space="preserve">ОДЕСЬКОЇ ОБЛАСТІ </w:t>
      </w:r>
    </w:p>
    <w:p w:rsidR="000E3B9E" w:rsidRPr="00743BEF" w:rsidRDefault="000E3B9E" w:rsidP="000E3B9E">
      <w:pPr>
        <w:jc w:val="center"/>
        <w:rPr>
          <w:b/>
          <w:bCs/>
          <w:sz w:val="24"/>
          <w:szCs w:val="24"/>
        </w:rPr>
      </w:pPr>
      <w:r w:rsidRPr="00743BEF">
        <w:rPr>
          <w:b/>
          <w:bCs/>
          <w:sz w:val="24"/>
          <w:szCs w:val="24"/>
        </w:rPr>
        <w:t xml:space="preserve"> </w:t>
      </w:r>
    </w:p>
    <w:p w:rsidR="000E3B9E" w:rsidRPr="00743BEF" w:rsidRDefault="000E3B9E" w:rsidP="000E3B9E">
      <w:pPr>
        <w:jc w:val="center"/>
        <w:rPr>
          <w:b/>
          <w:bCs/>
          <w:sz w:val="24"/>
          <w:szCs w:val="24"/>
        </w:rPr>
      </w:pPr>
      <w:r w:rsidRPr="00743BEF">
        <w:rPr>
          <w:b/>
          <w:bCs/>
          <w:sz w:val="24"/>
          <w:szCs w:val="24"/>
        </w:rPr>
        <w:t>ВИКОНАВЧИЙ КОМІТЕТ</w:t>
      </w:r>
    </w:p>
    <w:p w:rsidR="00743BEF" w:rsidRPr="00743BEF" w:rsidRDefault="00743BEF" w:rsidP="000E3B9E">
      <w:pPr>
        <w:jc w:val="center"/>
        <w:rPr>
          <w:b/>
          <w:bCs/>
          <w:sz w:val="24"/>
          <w:szCs w:val="24"/>
        </w:rPr>
      </w:pPr>
    </w:p>
    <w:p w:rsidR="000E3B9E" w:rsidRPr="00743BEF" w:rsidRDefault="000E3B9E" w:rsidP="000E3B9E">
      <w:pPr>
        <w:jc w:val="center"/>
        <w:rPr>
          <w:b/>
          <w:sz w:val="24"/>
          <w:szCs w:val="24"/>
        </w:rPr>
      </w:pPr>
      <w:r w:rsidRPr="00743BEF">
        <w:rPr>
          <w:b/>
          <w:sz w:val="24"/>
          <w:szCs w:val="24"/>
        </w:rPr>
        <w:t xml:space="preserve"> РІШЕННЯ</w:t>
      </w:r>
    </w:p>
    <w:p w:rsidR="000E3B9E" w:rsidRPr="00743BEF" w:rsidRDefault="000E3B9E" w:rsidP="000E3B9E">
      <w:pPr>
        <w:jc w:val="center"/>
        <w:rPr>
          <w:b/>
          <w:sz w:val="24"/>
          <w:szCs w:val="24"/>
        </w:rPr>
      </w:pPr>
    </w:p>
    <w:p w:rsidR="00743BEF" w:rsidRDefault="00743BEF" w:rsidP="00743BEF">
      <w:pPr>
        <w:ind w:right="-710"/>
        <w:jc w:val="both"/>
        <w:rPr>
          <w:sz w:val="24"/>
          <w:szCs w:val="24"/>
          <w:lang w:eastAsia="uk-UA"/>
        </w:rPr>
      </w:pPr>
      <w:r>
        <w:rPr>
          <w:sz w:val="24"/>
          <w:szCs w:val="24"/>
          <w:lang w:eastAsia="uk-UA"/>
        </w:rPr>
        <w:t xml:space="preserve"> </w:t>
      </w:r>
    </w:p>
    <w:p w:rsidR="00743BEF" w:rsidRPr="00743BEF" w:rsidRDefault="003D4271" w:rsidP="00743BEF">
      <w:pPr>
        <w:ind w:right="-710"/>
        <w:jc w:val="both"/>
        <w:rPr>
          <w:rFonts w:eastAsiaTheme="minorHAnsi"/>
          <w:sz w:val="24"/>
          <w:szCs w:val="24"/>
          <w:lang w:eastAsia="en-US"/>
        </w:rPr>
      </w:pPr>
      <w:r w:rsidRPr="00743BEF">
        <w:rPr>
          <w:sz w:val="24"/>
          <w:szCs w:val="24"/>
          <w:lang w:eastAsia="uk-UA"/>
        </w:rPr>
        <w:t xml:space="preserve"> </w:t>
      </w:r>
      <w:r w:rsidR="00743BEF" w:rsidRPr="00743BEF">
        <w:rPr>
          <w:rFonts w:eastAsiaTheme="minorHAnsi"/>
          <w:sz w:val="24"/>
          <w:szCs w:val="24"/>
          <w:lang w:eastAsia="en-US"/>
        </w:rPr>
        <w:t xml:space="preserve">смт </w:t>
      </w:r>
      <w:proofErr w:type="spellStart"/>
      <w:r w:rsidR="00743BEF" w:rsidRPr="00743BEF">
        <w:rPr>
          <w:rFonts w:eastAsiaTheme="minorHAnsi"/>
          <w:sz w:val="24"/>
          <w:szCs w:val="24"/>
          <w:lang w:eastAsia="en-US"/>
        </w:rPr>
        <w:t>Саврань</w:t>
      </w:r>
      <w:proofErr w:type="spellEnd"/>
      <w:r w:rsidR="00743BEF" w:rsidRPr="00743BEF">
        <w:rPr>
          <w:rFonts w:eastAsiaTheme="minorHAnsi"/>
          <w:sz w:val="24"/>
          <w:szCs w:val="24"/>
          <w:lang w:eastAsia="en-US"/>
        </w:rPr>
        <w:tab/>
      </w:r>
      <w:r w:rsidR="00743BEF" w:rsidRPr="00743BEF">
        <w:rPr>
          <w:rFonts w:eastAsiaTheme="minorHAnsi"/>
          <w:sz w:val="24"/>
          <w:szCs w:val="24"/>
          <w:lang w:eastAsia="en-US"/>
        </w:rPr>
        <w:tab/>
      </w:r>
      <w:r w:rsidR="00743BEF" w:rsidRPr="00743BEF">
        <w:rPr>
          <w:rFonts w:eastAsiaTheme="minorHAnsi"/>
          <w:sz w:val="24"/>
          <w:szCs w:val="24"/>
          <w:lang w:eastAsia="en-US"/>
        </w:rPr>
        <w:tab/>
      </w:r>
      <w:r w:rsidR="00743BEF" w:rsidRPr="00743BEF">
        <w:rPr>
          <w:rFonts w:eastAsiaTheme="minorHAnsi"/>
          <w:sz w:val="24"/>
          <w:szCs w:val="24"/>
          <w:lang w:eastAsia="en-US"/>
        </w:rPr>
        <w:tab/>
      </w:r>
      <w:r w:rsidR="00743BEF" w:rsidRPr="00743BEF">
        <w:rPr>
          <w:rFonts w:eastAsiaTheme="minorHAnsi"/>
          <w:sz w:val="24"/>
          <w:szCs w:val="24"/>
          <w:lang w:eastAsia="en-US"/>
        </w:rPr>
        <w:tab/>
      </w:r>
      <w:r w:rsidR="00743BEF" w:rsidRPr="00743BEF">
        <w:rPr>
          <w:rFonts w:eastAsiaTheme="minorHAnsi"/>
          <w:sz w:val="24"/>
          <w:szCs w:val="24"/>
          <w:lang w:eastAsia="en-US"/>
        </w:rPr>
        <w:tab/>
      </w:r>
      <w:r w:rsidR="00743BEF" w:rsidRPr="00743BEF">
        <w:rPr>
          <w:rFonts w:eastAsiaTheme="minorHAnsi"/>
          <w:sz w:val="24"/>
          <w:szCs w:val="24"/>
          <w:lang w:eastAsia="en-US"/>
        </w:rPr>
        <w:t xml:space="preserve"> </w:t>
      </w:r>
      <w:r w:rsidR="00743BEF">
        <w:rPr>
          <w:rFonts w:eastAsiaTheme="minorHAnsi"/>
          <w:sz w:val="24"/>
          <w:szCs w:val="24"/>
          <w:lang w:eastAsia="en-US"/>
        </w:rPr>
        <w:tab/>
      </w:r>
      <w:r w:rsidR="00743BEF">
        <w:rPr>
          <w:rFonts w:eastAsiaTheme="minorHAnsi"/>
          <w:sz w:val="24"/>
          <w:szCs w:val="24"/>
          <w:lang w:eastAsia="en-US"/>
        </w:rPr>
        <w:tab/>
      </w:r>
      <w:r w:rsidR="00743BEF" w:rsidRPr="00743BEF">
        <w:rPr>
          <w:rFonts w:eastAsiaTheme="minorHAnsi"/>
          <w:sz w:val="24"/>
          <w:szCs w:val="24"/>
          <w:lang w:eastAsia="en-US"/>
        </w:rPr>
        <w:t xml:space="preserve">  </w:t>
      </w:r>
      <w:r w:rsidR="00743BEF" w:rsidRPr="00743BEF">
        <w:rPr>
          <w:rFonts w:eastAsiaTheme="minorHAnsi"/>
          <w:sz w:val="24"/>
          <w:szCs w:val="24"/>
          <w:lang w:eastAsia="en-US"/>
        </w:rPr>
        <w:t>№ 15/</w:t>
      </w:r>
      <w:r w:rsidR="00743BEF" w:rsidRPr="00743BEF">
        <w:rPr>
          <w:rFonts w:eastAsiaTheme="minorHAnsi"/>
          <w:sz w:val="24"/>
          <w:szCs w:val="24"/>
          <w:lang w:eastAsia="en-US"/>
        </w:rPr>
        <w:t>6</w:t>
      </w:r>
      <w:r w:rsidR="00743BEF" w:rsidRPr="00743BEF">
        <w:rPr>
          <w:rFonts w:eastAsiaTheme="minorHAnsi"/>
          <w:sz w:val="24"/>
          <w:szCs w:val="24"/>
          <w:lang w:eastAsia="en-US"/>
        </w:rPr>
        <w:t xml:space="preserve">  від 17.12.2021 року</w:t>
      </w:r>
    </w:p>
    <w:p w:rsidR="003D4271" w:rsidRPr="00743BEF" w:rsidRDefault="003D4271" w:rsidP="000E3B9E">
      <w:pPr>
        <w:rPr>
          <w:sz w:val="24"/>
          <w:szCs w:val="24"/>
          <w:lang w:eastAsia="uk-UA"/>
        </w:rPr>
      </w:pPr>
    </w:p>
    <w:p w:rsidR="000E3B9E" w:rsidRPr="00743BEF" w:rsidRDefault="003D4271" w:rsidP="000E3B9E">
      <w:pPr>
        <w:rPr>
          <w:sz w:val="24"/>
          <w:szCs w:val="24"/>
          <w:lang w:eastAsia="uk-UA"/>
        </w:rPr>
      </w:pPr>
      <w:r w:rsidRPr="00743BEF">
        <w:rPr>
          <w:sz w:val="24"/>
          <w:szCs w:val="24"/>
          <w:lang w:eastAsia="uk-UA"/>
        </w:rPr>
        <w:t xml:space="preserve">Про </w:t>
      </w:r>
      <w:r w:rsidR="000E3B9E" w:rsidRPr="00743BEF">
        <w:rPr>
          <w:sz w:val="24"/>
          <w:szCs w:val="24"/>
          <w:lang w:eastAsia="uk-UA"/>
        </w:rPr>
        <w:t>здійснення</w:t>
      </w:r>
      <w:r w:rsidRPr="00743BEF">
        <w:rPr>
          <w:sz w:val="24"/>
          <w:szCs w:val="24"/>
          <w:lang w:eastAsia="uk-UA"/>
        </w:rPr>
        <w:t xml:space="preserve"> заходів </w:t>
      </w:r>
      <w:r w:rsidR="000E3B9E" w:rsidRPr="00743BEF">
        <w:rPr>
          <w:sz w:val="24"/>
          <w:szCs w:val="24"/>
          <w:lang w:eastAsia="uk-UA"/>
        </w:rPr>
        <w:t xml:space="preserve"> контролю</w:t>
      </w:r>
      <w:r w:rsidRPr="00743BEF">
        <w:rPr>
          <w:sz w:val="24"/>
          <w:szCs w:val="24"/>
          <w:lang w:eastAsia="uk-UA"/>
        </w:rPr>
        <w:t xml:space="preserve"> під </w:t>
      </w:r>
    </w:p>
    <w:p w:rsidR="000E3B9E" w:rsidRPr="00743BEF" w:rsidRDefault="003D4271" w:rsidP="003D4271">
      <w:pPr>
        <w:rPr>
          <w:sz w:val="24"/>
          <w:szCs w:val="24"/>
          <w:lang w:eastAsia="uk-UA"/>
        </w:rPr>
      </w:pPr>
      <w:r w:rsidRPr="00743BEF">
        <w:rPr>
          <w:sz w:val="24"/>
          <w:szCs w:val="24"/>
          <w:lang w:eastAsia="uk-UA"/>
        </w:rPr>
        <w:t xml:space="preserve">час  заготівлі дерев хвойних порід </w:t>
      </w:r>
    </w:p>
    <w:p w:rsidR="003D4271" w:rsidRPr="00743BEF" w:rsidRDefault="000E3B9E" w:rsidP="003D4271">
      <w:pPr>
        <w:rPr>
          <w:sz w:val="24"/>
          <w:szCs w:val="24"/>
          <w:lang w:eastAsia="uk-UA"/>
        </w:rPr>
      </w:pPr>
      <w:r w:rsidRPr="00743BEF">
        <w:rPr>
          <w:sz w:val="24"/>
          <w:szCs w:val="24"/>
          <w:lang w:eastAsia="uk-UA"/>
        </w:rPr>
        <w:t>в</w:t>
      </w:r>
      <w:r w:rsidR="003D4271" w:rsidRPr="00743BEF">
        <w:rPr>
          <w:sz w:val="24"/>
          <w:szCs w:val="24"/>
          <w:lang w:eastAsia="uk-UA"/>
        </w:rPr>
        <w:t xml:space="preserve"> передноворічний період</w:t>
      </w:r>
    </w:p>
    <w:p w:rsidR="003D4271" w:rsidRPr="00743BEF" w:rsidRDefault="003D4271" w:rsidP="003D4271">
      <w:pPr>
        <w:jc w:val="both"/>
        <w:rPr>
          <w:sz w:val="24"/>
          <w:szCs w:val="24"/>
          <w:lang w:eastAsia="uk-UA"/>
        </w:rPr>
      </w:pPr>
      <w:r w:rsidRPr="00743BEF">
        <w:rPr>
          <w:sz w:val="24"/>
          <w:szCs w:val="24"/>
          <w:lang w:eastAsia="uk-UA"/>
        </w:rPr>
        <w:tab/>
      </w:r>
    </w:p>
    <w:p w:rsidR="00743BEF" w:rsidRPr="00743BEF" w:rsidRDefault="003D4271" w:rsidP="003D4271">
      <w:pPr>
        <w:jc w:val="both"/>
        <w:rPr>
          <w:sz w:val="24"/>
          <w:szCs w:val="24"/>
        </w:rPr>
      </w:pPr>
      <w:r w:rsidRPr="00743BEF">
        <w:rPr>
          <w:sz w:val="24"/>
          <w:szCs w:val="24"/>
        </w:rPr>
        <w:t xml:space="preserve">     </w:t>
      </w:r>
      <w:r w:rsidR="00743BEF" w:rsidRPr="00743BEF">
        <w:rPr>
          <w:sz w:val="24"/>
          <w:szCs w:val="24"/>
        </w:rPr>
        <w:t>Керуючись ст. 33</w:t>
      </w:r>
      <w:r w:rsidR="00FC0670" w:rsidRPr="00743BEF">
        <w:rPr>
          <w:sz w:val="24"/>
          <w:szCs w:val="24"/>
        </w:rPr>
        <w:t xml:space="preserve"> Закону України «Про місцеве самоврядування в Україні», </w:t>
      </w:r>
      <w:r w:rsidRPr="00743BEF">
        <w:rPr>
          <w:sz w:val="24"/>
          <w:szCs w:val="24"/>
        </w:rPr>
        <w:t xml:space="preserve"> </w:t>
      </w:r>
      <w:r w:rsidR="00FC0670" w:rsidRPr="00743BEF">
        <w:rPr>
          <w:bCs/>
          <w:sz w:val="24"/>
          <w:szCs w:val="24"/>
          <w:lang w:eastAsia="uk-UA"/>
        </w:rPr>
        <w:t xml:space="preserve">Закону України «Про охорону навколишнього природного середовища», </w:t>
      </w:r>
      <w:r w:rsidRPr="00743BEF">
        <w:rPr>
          <w:sz w:val="24"/>
          <w:szCs w:val="24"/>
        </w:rPr>
        <w:t>відповідно до ст.2 Закону України «Про Національну поліцію», ст. ст. 32, 33 Лісового кодексу України, з метою виконання доручення Державної екологічної інспекції У</w:t>
      </w:r>
      <w:r w:rsidR="00FC0670" w:rsidRPr="00743BEF">
        <w:rPr>
          <w:sz w:val="24"/>
          <w:szCs w:val="24"/>
        </w:rPr>
        <w:t>країни від 19.11.2021</w:t>
      </w:r>
      <w:r w:rsidRPr="00743BEF">
        <w:rPr>
          <w:sz w:val="24"/>
          <w:szCs w:val="24"/>
        </w:rPr>
        <w:t xml:space="preserve"> року №</w:t>
      </w:r>
      <w:r w:rsidR="00FC0670" w:rsidRPr="00743BEF">
        <w:rPr>
          <w:sz w:val="24"/>
          <w:szCs w:val="24"/>
        </w:rPr>
        <w:t xml:space="preserve"> 191</w:t>
      </w:r>
      <w:r w:rsidRPr="00743BEF">
        <w:rPr>
          <w:sz w:val="24"/>
          <w:szCs w:val="24"/>
        </w:rPr>
        <w:t xml:space="preserve"> щодо забезпечення дотримання вимог природоохоронного законодавства під час заготівлі та реалізації хвойних насаджень в період  підготовки до Нового року, з метою запобігання незаконному вирубуванню хвойних насаджень у лісов</w:t>
      </w:r>
      <w:r w:rsidR="00FC0670" w:rsidRPr="00743BEF">
        <w:rPr>
          <w:sz w:val="24"/>
          <w:szCs w:val="24"/>
        </w:rPr>
        <w:t>их масивах</w:t>
      </w:r>
      <w:r w:rsidR="000E3B9E" w:rsidRPr="00743BEF">
        <w:rPr>
          <w:sz w:val="24"/>
          <w:szCs w:val="24"/>
        </w:rPr>
        <w:t xml:space="preserve"> на території</w:t>
      </w:r>
      <w:r w:rsidR="00FC0670" w:rsidRPr="00743BEF">
        <w:rPr>
          <w:sz w:val="24"/>
          <w:szCs w:val="24"/>
        </w:rPr>
        <w:t xml:space="preserve"> громади</w:t>
      </w:r>
      <w:r w:rsidRPr="00743BEF">
        <w:rPr>
          <w:sz w:val="24"/>
          <w:szCs w:val="24"/>
        </w:rPr>
        <w:t xml:space="preserve"> у передноворічн</w:t>
      </w:r>
      <w:r w:rsidR="000E3B9E" w:rsidRPr="00743BEF">
        <w:rPr>
          <w:sz w:val="24"/>
          <w:szCs w:val="24"/>
        </w:rPr>
        <w:t>ий  період 202</w:t>
      </w:r>
      <w:r w:rsidR="00743BEF" w:rsidRPr="00743BEF">
        <w:rPr>
          <w:sz w:val="24"/>
          <w:szCs w:val="24"/>
        </w:rPr>
        <w:t>1</w:t>
      </w:r>
      <w:r w:rsidRPr="00743BEF">
        <w:rPr>
          <w:sz w:val="24"/>
          <w:szCs w:val="24"/>
        </w:rPr>
        <w:t xml:space="preserve"> року та впорядкування централізовано</w:t>
      </w:r>
      <w:r w:rsidR="00743BEF" w:rsidRPr="00743BEF">
        <w:rPr>
          <w:sz w:val="24"/>
          <w:szCs w:val="24"/>
        </w:rPr>
        <w:t xml:space="preserve">ї реалізації  новорічних ялинок, виконавчий комітет селищної ради </w:t>
      </w:r>
    </w:p>
    <w:p w:rsidR="003D4271" w:rsidRPr="00743BEF" w:rsidRDefault="00743BEF" w:rsidP="003D4271">
      <w:pPr>
        <w:jc w:val="both"/>
        <w:rPr>
          <w:b/>
          <w:sz w:val="24"/>
          <w:szCs w:val="24"/>
        </w:rPr>
      </w:pPr>
      <w:r w:rsidRPr="00743BEF">
        <w:rPr>
          <w:b/>
          <w:sz w:val="24"/>
          <w:szCs w:val="24"/>
        </w:rPr>
        <w:t>ВИРІШИВ:</w:t>
      </w:r>
      <w:r w:rsidR="003D4271" w:rsidRPr="00743BEF">
        <w:rPr>
          <w:b/>
          <w:sz w:val="24"/>
          <w:szCs w:val="24"/>
        </w:rPr>
        <w:t xml:space="preserve">  </w:t>
      </w:r>
    </w:p>
    <w:p w:rsidR="003D4271" w:rsidRPr="00743BEF" w:rsidRDefault="003D4271" w:rsidP="00DA4C62">
      <w:pPr>
        <w:ind w:firstLine="708"/>
        <w:jc w:val="both"/>
        <w:rPr>
          <w:sz w:val="24"/>
          <w:szCs w:val="24"/>
        </w:rPr>
      </w:pPr>
      <w:r w:rsidRPr="00743BEF">
        <w:rPr>
          <w:sz w:val="24"/>
          <w:szCs w:val="24"/>
        </w:rPr>
        <w:t xml:space="preserve">1. Провести з </w:t>
      </w:r>
      <w:r w:rsidR="000E3B9E" w:rsidRPr="00743BEF">
        <w:rPr>
          <w:sz w:val="24"/>
          <w:szCs w:val="24"/>
        </w:rPr>
        <w:t>1</w:t>
      </w:r>
      <w:r w:rsidR="009B56AF" w:rsidRPr="00743BEF">
        <w:rPr>
          <w:sz w:val="24"/>
          <w:szCs w:val="24"/>
        </w:rPr>
        <w:t>7</w:t>
      </w:r>
      <w:r w:rsidR="00D3125C" w:rsidRPr="00743BEF">
        <w:rPr>
          <w:sz w:val="24"/>
          <w:szCs w:val="24"/>
        </w:rPr>
        <w:t xml:space="preserve"> грудня 2021 року по 17</w:t>
      </w:r>
      <w:r w:rsidRPr="00743BEF">
        <w:rPr>
          <w:sz w:val="24"/>
          <w:szCs w:val="24"/>
        </w:rPr>
        <w:t xml:space="preserve"> січня 20</w:t>
      </w:r>
      <w:r w:rsidR="00D3125C" w:rsidRPr="00743BEF">
        <w:rPr>
          <w:sz w:val="24"/>
          <w:szCs w:val="24"/>
        </w:rPr>
        <w:t>22</w:t>
      </w:r>
      <w:r w:rsidRPr="00743BEF">
        <w:rPr>
          <w:sz w:val="24"/>
          <w:szCs w:val="24"/>
        </w:rPr>
        <w:t xml:space="preserve"> року операцію «Новорічна ялинка».</w:t>
      </w:r>
    </w:p>
    <w:p w:rsidR="003D4271" w:rsidRPr="00743BEF" w:rsidRDefault="00D3125C" w:rsidP="00DA4C62">
      <w:pPr>
        <w:ind w:firstLine="708"/>
        <w:jc w:val="both"/>
        <w:rPr>
          <w:sz w:val="24"/>
          <w:szCs w:val="24"/>
        </w:rPr>
      </w:pPr>
      <w:r w:rsidRPr="00743BEF">
        <w:rPr>
          <w:sz w:val="24"/>
          <w:szCs w:val="24"/>
        </w:rPr>
        <w:t>2. Створити</w:t>
      </w:r>
      <w:r w:rsidR="003D4271" w:rsidRPr="00743BEF">
        <w:rPr>
          <w:sz w:val="24"/>
          <w:szCs w:val="24"/>
        </w:rPr>
        <w:t xml:space="preserve"> тимчасову робочу групу по охор</w:t>
      </w:r>
      <w:r w:rsidRPr="00743BEF">
        <w:rPr>
          <w:sz w:val="24"/>
          <w:szCs w:val="24"/>
        </w:rPr>
        <w:t>оні лісів</w:t>
      </w:r>
      <w:r w:rsidR="000E3B9E" w:rsidRPr="00743BEF">
        <w:rPr>
          <w:sz w:val="24"/>
          <w:szCs w:val="24"/>
        </w:rPr>
        <w:t xml:space="preserve"> на території</w:t>
      </w:r>
      <w:r w:rsidRPr="00743BEF">
        <w:rPr>
          <w:sz w:val="24"/>
          <w:szCs w:val="24"/>
        </w:rPr>
        <w:t xml:space="preserve">  </w:t>
      </w:r>
      <w:proofErr w:type="spellStart"/>
      <w:r w:rsidRPr="00743BEF">
        <w:rPr>
          <w:sz w:val="24"/>
          <w:szCs w:val="24"/>
        </w:rPr>
        <w:t>Савранської</w:t>
      </w:r>
      <w:proofErr w:type="spellEnd"/>
      <w:r w:rsidRPr="00743BEF">
        <w:rPr>
          <w:sz w:val="24"/>
          <w:szCs w:val="24"/>
        </w:rPr>
        <w:t xml:space="preserve"> </w:t>
      </w:r>
      <w:r w:rsidR="009B56AF" w:rsidRPr="00743BEF">
        <w:rPr>
          <w:sz w:val="24"/>
          <w:szCs w:val="24"/>
        </w:rPr>
        <w:t xml:space="preserve">селищної </w:t>
      </w:r>
      <w:r w:rsidRPr="00743BEF">
        <w:rPr>
          <w:sz w:val="24"/>
          <w:szCs w:val="24"/>
        </w:rPr>
        <w:t>територіальної громади</w:t>
      </w:r>
      <w:r w:rsidR="003D4271" w:rsidRPr="00743BEF">
        <w:rPr>
          <w:sz w:val="24"/>
          <w:szCs w:val="24"/>
        </w:rPr>
        <w:t>, від  самовільних рубок під час  заготівлі дерев хвойних порід в передноворічний період (далі – робоча група) та затвердити її склад (додається).</w:t>
      </w:r>
    </w:p>
    <w:p w:rsidR="003D4271" w:rsidRPr="00743BEF" w:rsidRDefault="003D4271" w:rsidP="00DA4C62">
      <w:pPr>
        <w:ind w:firstLine="708"/>
        <w:jc w:val="both"/>
        <w:rPr>
          <w:sz w:val="24"/>
          <w:szCs w:val="24"/>
        </w:rPr>
      </w:pPr>
      <w:r w:rsidRPr="00743BEF">
        <w:rPr>
          <w:sz w:val="24"/>
          <w:szCs w:val="24"/>
        </w:rPr>
        <w:t>3. Робочій групі проводити рейдові перевірки лісових масивів хвойних насаджень з метою недопущення самовільних рубок під час заготівлі новорічних ялинок.</w:t>
      </w:r>
    </w:p>
    <w:p w:rsidR="00DA4C62" w:rsidRPr="00743BEF" w:rsidRDefault="00DA4C62" w:rsidP="00DA4C62">
      <w:pPr>
        <w:ind w:firstLine="708"/>
        <w:jc w:val="both"/>
        <w:rPr>
          <w:sz w:val="24"/>
          <w:szCs w:val="24"/>
        </w:rPr>
      </w:pPr>
      <w:r w:rsidRPr="00743BEF">
        <w:rPr>
          <w:sz w:val="24"/>
          <w:szCs w:val="24"/>
        </w:rPr>
        <w:t xml:space="preserve">4. </w:t>
      </w:r>
      <w:r w:rsidR="00B12DEA" w:rsidRPr="00743BEF">
        <w:rPr>
          <w:sz w:val="24"/>
          <w:szCs w:val="24"/>
        </w:rPr>
        <w:t xml:space="preserve">Визначити місця для продажу ялинок: </w:t>
      </w:r>
      <w:r w:rsidR="00E5533D" w:rsidRPr="00743BEF">
        <w:rPr>
          <w:sz w:val="24"/>
          <w:szCs w:val="24"/>
        </w:rPr>
        <w:t xml:space="preserve">на розі вулиць Миру та Соборна </w:t>
      </w:r>
      <w:r w:rsidR="0014122C" w:rsidRPr="00743BEF">
        <w:rPr>
          <w:sz w:val="24"/>
          <w:szCs w:val="24"/>
        </w:rPr>
        <w:t>т</w:t>
      </w:r>
      <w:r w:rsidR="00E5533D" w:rsidRPr="00743BEF">
        <w:rPr>
          <w:sz w:val="24"/>
          <w:szCs w:val="24"/>
        </w:rPr>
        <w:t>а</w:t>
      </w:r>
      <w:r w:rsidR="0014122C" w:rsidRPr="00743BEF">
        <w:rPr>
          <w:sz w:val="24"/>
          <w:szCs w:val="24"/>
        </w:rPr>
        <w:t xml:space="preserve"> по вул. Центральна, 43 (при </w:t>
      </w:r>
      <w:r w:rsidR="00E5533D" w:rsidRPr="00743BEF">
        <w:rPr>
          <w:sz w:val="24"/>
          <w:szCs w:val="24"/>
        </w:rPr>
        <w:t xml:space="preserve"> в</w:t>
      </w:r>
      <w:r w:rsidR="0014122C" w:rsidRPr="00743BEF">
        <w:rPr>
          <w:sz w:val="24"/>
          <w:szCs w:val="24"/>
          <w:lang w:val="ru-RU"/>
        </w:rPr>
        <w:t>’</w:t>
      </w:r>
      <w:r w:rsidR="00E5533D" w:rsidRPr="00743BEF">
        <w:rPr>
          <w:sz w:val="24"/>
          <w:szCs w:val="24"/>
        </w:rPr>
        <w:t xml:space="preserve">їзді в </w:t>
      </w:r>
      <w:proofErr w:type="spellStart"/>
      <w:r w:rsidR="00E5533D" w:rsidRPr="00743BEF">
        <w:rPr>
          <w:sz w:val="24"/>
          <w:szCs w:val="24"/>
        </w:rPr>
        <w:t>Савранський</w:t>
      </w:r>
      <w:proofErr w:type="spellEnd"/>
      <w:r w:rsidR="00E5533D" w:rsidRPr="00743BEF">
        <w:rPr>
          <w:sz w:val="24"/>
          <w:szCs w:val="24"/>
        </w:rPr>
        <w:t xml:space="preserve"> ринок</w:t>
      </w:r>
      <w:r w:rsidR="0014122C" w:rsidRPr="00743BEF">
        <w:rPr>
          <w:sz w:val="24"/>
          <w:szCs w:val="24"/>
          <w:lang w:val="ru-RU"/>
        </w:rPr>
        <w:t xml:space="preserve"> </w:t>
      </w:r>
      <w:r w:rsidR="0014122C" w:rsidRPr="00743BEF">
        <w:rPr>
          <w:sz w:val="24"/>
          <w:szCs w:val="24"/>
        </w:rPr>
        <w:t>ТОВ «</w:t>
      </w:r>
      <w:proofErr w:type="spellStart"/>
      <w:r w:rsidR="0014122C" w:rsidRPr="00743BEF">
        <w:rPr>
          <w:sz w:val="24"/>
          <w:szCs w:val="24"/>
        </w:rPr>
        <w:t>Південий</w:t>
      </w:r>
      <w:proofErr w:type="spellEnd"/>
      <w:r w:rsidR="0014122C" w:rsidRPr="00743BEF">
        <w:rPr>
          <w:sz w:val="24"/>
          <w:szCs w:val="24"/>
        </w:rPr>
        <w:t xml:space="preserve"> Буг ВВ»)</w:t>
      </w:r>
      <w:r w:rsidR="00E5533D" w:rsidRPr="00743BEF">
        <w:rPr>
          <w:sz w:val="24"/>
          <w:szCs w:val="24"/>
        </w:rPr>
        <w:t>.</w:t>
      </w:r>
    </w:p>
    <w:p w:rsidR="003D4271" w:rsidRPr="00743BEF" w:rsidRDefault="003D4271" w:rsidP="003D4271">
      <w:pPr>
        <w:jc w:val="both"/>
        <w:rPr>
          <w:sz w:val="24"/>
          <w:szCs w:val="24"/>
        </w:rPr>
      </w:pPr>
      <w:r w:rsidRPr="00743BEF">
        <w:rPr>
          <w:sz w:val="24"/>
          <w:szCs w:val="24"/>
        </w:rPr>
        <w:t xml:space="preserve"> </w:t>
      </w:r>
      <w:r w:rsidR="00DA4C62" w:rsidRPr="00743BEF">
        <w:rPr>
          <w:sz w:val="24"/>
          <w:szCs w:val="24"/>
        </w:rPr>
        <w:tab/>
        <w:t>5</w:t>
      </w:r>
      <w:r w:rsidRPr="00743BEF">
        <w:rPr>
          <w:sz w:val="24"/>
          <w:szCs w:val="24"/>
        </w:rPr>
        <w:t>. Рекомендувати:</w:t>
      </w:r>
      <w:r w:rsidR="00DA4C62" w:rsidRPr="00743BEF">
        <w:rPr>
          <w:sz w:val="24"/>
          <w:szCs w:val="24"/>
        </w:rPr>
        <w:t xml:space="preserve"> </w:t>
      </w:r>
    </w:p>
    <w:p w:rsidR="003D4271" w:rsidRPr="00743BEF" w:rsidRDefault="003D4271" w:rsidP="003D4271">
      <w:pPr>
        <w:jc w:val="both"/>
        <w:rPr>
          <w:sz w:val="24"/>
          <w:szCs w:val="24"/>
        </w:rPr>
      </w:pPr>
      <w:r w:rsidRPr="00743BEF">
        <w:rPr>
          <w:sz w:val="24"/>
          <w:szCs w:val="24"/>
        </w:rPr>
        <w:t xml:space="preserve"> </w:t>
      </w:r>
      <w:r w:rsidR="00DA4C62" w:rsidRPr="00743BEF">
        <w:rPr>
          <w:sz w:val="24"/>
          <w:szCs w:val="24"/>
        </w:rPr>
        <w:t xml:space="preserve">5.1. </w:t>
      </w:r>
      <w:r w:rsidRPr="00743BEF">
        <w:rPr>
          <w:sz w:val="24"/>
          <w:szCs w:val="24"/>
        </w:rPr>
        <w:t xml:space="preserve"> </w:t>
      </w:r>
      <w:r w:rsidR="00DA4C62" w:rsidRPr="00743BEF">
        <w:rPr>
          <w:sz w:val="24"/>
          <w:szCs w:val="24"/>
        </w:rPr>
        <w:tab/>
      </w:r>
      <w:r w:rsidRPr="00743BEF">
        <w:rPr>
          <w:sz w:val="24"/>
          <w:szCs w:val="24"/>
        </w:rPr>
        <w:t>Державному підприємству «</w:t>
      </w:r>
      <w:proofErr w:type="spellStart"/>
      <w:r w:rsidRPr="00743BEF">
        <w:rPr>
          <w:sz w:val="24"/>
          <w:szCs w:val="24"/>
        </w:rPr>
        <w:t>Савранське</w:t>
      </w:r>
      <w:proofErr w:type="spellEnd"/>
      <w:r w:rsidRPr="00743BEF">
        <w:rPr>
          <w:sz w:val="24"/>
          <w:szCs w:val="24"/>
        </w:rPr>
        <w:t xml:space="preserve"> лісове господарство»:</w:t>
      </w:r>
    </w:p>
    <w:p w:rsidR="003D4271" w:rsidRPr="00743BEF" w:rsidRDefault="003D4271" w:rsidP="003D4271">
      <w:pPr>
        <w:jc w:val="both"/>
        <w:rPr>
          <w:sz w:val="24"/>
          <w:szCs w:val="24"/>
        </w:rPr>
      </w:pPr>
      <w:r w:rsidRPr="00743BEF">
        <w:rPr>
          <w:sz w:val="24"/>
          <w:szCs w:val="24"/>
        </w:rPr>
        <w:t xml:space="preserve"> - організувати належну охорону лісонасаджень хвойних порід від самовільних рубок;</w:t>
      </w:r>
    </w:p>
    <w:p w:rsidR="003D4271" w:rsidRPr="00743BEF" w:rsidRDefault="003D4271" w:rsidP="003D4271">
      <w:pPr>
        <w:jc w:val="both"/>
        <w:rPr>
          <w:sz w:val="24"/>
          <w:szCs w:val="24"/>
        </w:rPr>
      </w:pPr>
      <w:r w:rsidRPr="00743BEF">
        <w:rPr>
          <w:sz w:val="24"/>
          <w:szCs w:val="24"/>
        </w:rPr>
        <w:t xml:space="preserve"> - провести  роз</w:t>
      </w:r>
      <w:r w:rsidRPr="00743BEF">
        <w:rPr>
          <w:sz w:val="24"/>
          <w:szCs w:val="24"/>
          <w:lang w:val="ru-RU"/>
        </w:rPr>
        <w:t>`</w:t>
      </w:r>
      <w:proofErr w:type="spellStart"/>
      <w:r w:rsidRPr="00743BEF">
        <w:rPr>
          <w:sz w:val="24"/>
          <w:szCs w:val="24"/>
        </w:rPr>
        <w:t>яснювальну</w:t>
      </w:r>
      <w:proofErr w:type="spellEnd"/>
      <w:r w:rsidRPr="00743BEF">
        <w:rPr>
          <w:sz w:val="24"/>
          <w:szCs w:val="24"/>
        </w:rPr>
        <w:t xml:space="preserve"> роботу </w:t>
      </w:r>
      <w:r w:rsidR="009B56AF" w:rsidRPr="00743BEF">
        <w:rPr>
          <w:sz w:val="24"/>
          <w:szCs w:val="24"/>
        </w:rPr>
        <w:t xml:space="preserve">серед населення </w:t>
      </w:r>
      <w:r w:rsidRPr="00743BEF">
        <w:rPr>
          <w:sz w:val="24"/>
          <w:szCs w:val="24"/>
        </w:rPr>
        <w:t>про додержання вимог природоохоронного та лісового законодавства, відповідальність за вчинені правопорушення.</w:t>
      </w:r>
    </w:p>
    <w:p w:rsidR="003D4271" w:rsidRPr="00743BEF" w:rsidRDefault="003D4271" w:rsidP="003D4271">
      <w:pPr>
        <w:jc w:val="both"/>
        <w:rPr>
          <w:sz w:val="24"/>
          <w:szCs w:val="24"/>
        </w:rPr>
      </w:pPr>
      <w:r w:rsidRPr="00743BEF">
        <w:rPr>
          <w:sz w:val="24"/>
          <w:szCs w:val="24"/>
        </w:rPr>
        <w:t xml:space="preserve"> </w:t>
      </w:r>
      <w:r w:rsidR="00DA4C62" w:rsidRPr="00743BEF">
        <w:rPr>
          <w:sz w:val="24"/>
          <w:szCs w:val="24"/>
        </w:rPr>
        <w:t xml:space="preserve">5.2. </w:t>
      </w:r>
      <w:r w:rsidRPr="00743BEF">
        <w:rPr>
          <w:sz w:val="24"/>
          <w:szCs w:val="24"/>
        </w:rPr>
        <w:t xml:space="preserve"> </w:t>
      </w:r>
      <w:r w:rsidR="00B12DEA" w:rsidRPr="00743BEF">
        <w:rPr>
          <w:sz w:val="24"/>
          <w:szCs w:val="24"/>
        </w:rPr>
        <w:t>С</w:t>
      </w:r>
      <w:r w:rsidR="00DA4C62" w:rsidRPr="00743BEF">
        <w:rPr>
          <w:sz w:val="24"/>
          <w:szCs w:val="24"/>
        </w:rPr>
        <w:t xml:space="preserve">ектору поліцейської діяльності №2 відділу поліції №1 Подільського районного управління </w:t>
      </w:r>
      <w:r w:rsidRPr="00743BEF">
        <w:rPr>
          <w:sz w:val="24"/>
          <w:szCs w:val="24"/>
        </w:rPr>
        <w:t xml:space="preserve">поліції </w:t>
      </w:r>
      <w:r w:rsidR="00DA4C62" w:rsidRPr="00743BEF">
        <w:rPr>
          <w:sz w:val="24"/>
          <w:szCs w:val="24"/>
        </w:rPr>
        <w:t xml:space="preserve">ГУНП в </w:t>
      </w:r>
      <w:r w:rsidRPr="00743BEF">
        <w:rPr>
          <w:sz w:val="24"/>
          <w:szCs w:val="24"/>
        </w:rPr>
        <w:t>Одеської області встановити контроль за дотриманням порядку продажу ялинок (</w:t>
      </w:r>
      <w:proofErr w:type="spellStart"/>
      <w:r w:rsidRPr="00743BEF">
        <w:rPr>
          <w:sz w:val="24"/>
          <w:szCs w:val="24"/>
        </w:rPr>
        <w:t>сосен</w:t>
      </w:r>
      <w:proofErr w:type="spellEnd"/>
      <w:r w:rsidRPr="00743BEF">
        <w:rPr>
          <w:sz w:val="24"/>
          <w:szCs w:val="24"/>
        </w:rPr>
        <w:t xml:space="preserve">) на території району та організувати роботу патрульної </w:t>
      </w:r>
      <w:r w:rsidR="00743BEF" w:rsidRPr="00743BEF">
        <w:rPr>
          <w:sz w:val="24"/>
          <w:szCs w:val="24"/>
        </w:rPr>
        <w:t>поліції</w:t>
      </w:r>
      <w:r w:rsidRPr="00743BEF">
        <w:rPr>
          <w:sz w:val="24"/>
          <w:szCs w:val="24"/>
        </w:rPr>
        <w:t xml:space="preserve"> щодо перевірки транспортних засобів з метою встановлення правомірності перевезення ними ялинок та </w:t>
      </w:r>
      <w:proofErr w:type="spellStart"/>
      <w:r w:rsidRPr="00743BEF">
        <w:rPr>
          <w:sz w:val="24"/>
          <w:szCs w:val="24"/>
        </w:rPr>
        <w:t>сосен</w:t>
      </w:r>
      <w:proofErr w:type="spellEnd"/>
      <w:r w:rsidRPr="00743BEF">
        <w:rPr>
          <w:sz w:val="24"/>
          <w:szCs w:val="24"/>
        </w:rPr>
        <w:t>.</w:t>
      </w:r>
    </w:p>
    <w:p w:rsidR="003D4271" w:rsidRPr="00743BEF" w:rsidRDefault="003D4271" w:rsidP="00DA4C62">
      <w:pPr>
        <w:jc w:val="both"/>
        <w:rPr>
          <w:sz w:val="24"/>
          <w:szCs w:val="24"/>
        </w:rPr>
      </w:pPr>
      <w:r w:rsidRPr="00743BEF">
        <w:rPr>
          <w:sz w:val="24"/>
          <w:szCs w:val="24"/>
        </w:rPr>
        <w:t xml:space="preserve"> </w:t>
      </w:r>
      <w:r w:rsidR="00DA4C62" w:rsidRPr="00743BEF">
        <w:rPr>
          <w:sz w:val="24"/>
          <w:szCs w:val="24"/>
        </w:rPr>
        <w:tab/>
        <w:t>6</w:t>
      </w:r>
      <w:r w:rsidRPr="00743BEF">
        <w:rPr>
          <w:sz w:val="24"/>
          <w:szCs w:val="24"/>
        </w:rPr>
        <w:t xml:space="preserve">. Контроль  за виконанням  </w:t>
      </w:r>
      <w:r w:rsidR="00DA4C62" w:rsidRPr="00743BEF">
        <w:rPr>
          <w:sz w:val="24"/>
          <w:szCs w:val="24"/>
        </w:rPr>
        <w:t xml:space="preserve">рішення покласти на заступника селищного голови </w:t>
      </w:r>
      <w:proofErr w:type="spellStart"/>
      <w:r w:rsidR="00DA4C62" w:rsidRPr="00743BEF">
        <w:rPr>
          <w:sz w:val="24"/>
          <w:szCs w:val="24"/>
        </w:rPr>
        <w:t>Лавренюка</w:t>
      </w:r>
      <w:proofErr w:type="spellEnd"/>
      <w:r w:rsidR="00DA4C62" w:rsidRPr="00743BEF">
        <w:rPr>
          <w:sz w:val="24"/>
          <w:szCs w:val="24"/>
        </w:rPr>
        <w:t xml:space="preserve"> О.М. </w:t>
      </w:r>
    </w:p>
    <w:p w:rsidR="00DA4C62" w:rsidRPr="00743BEF" w:rsidRDefault="00DA4C62" w:rsidP="00DA4C62">
      <w:pPr>
        <w:jc w:val="both"/>
        <w:rPr>
          <w:sz w:val="24"/>
          <w:szCs w:val="24"/>
        </w:rPr>
      </w:pPr>
    </w:p>
    <w:p w:rsidR="009B56AF" w:rsidRPr="00743BEF" w:rsidRDefault="009B56AF" w:rsidP="003D4271">
      <w:pPr>
        <w:tabs>
          <w:tab w:val="left" w:pos="6946"/>
        </w:tabs>
        <w:suppressAutoHyphens/>
        <w:rPr>
          <w:sz w:val="24"/>
          <w:szCs w:val="24"/>
          <w:lang w:eastAsia="zh-CN"/>
        </w:rPr>
      </w:pPr>
      <w:r w:rsidRPr="00743BEF">
        <w:rPr>
          <w:b/>
          <w:sz w:val="24"/>
          <w:szCs w:val="24"/>
          <w:lang w:eastAsia="zh-CN"/>
        </w:rPr>
        <w:t xml:space="preserve"> </w:t>
      </w:r>
      <w:r w:rsidR="00743BEF">
        <w:rPr>
          <w:b/>
          <w:sz w:val="24"/>
          <w:szCs w:val="24"/>
          <w:lang w:eastAsia="zh-CN"/>
        </w:rPr>
        <w:t xml:space="preserve"> </w:t>
      </w:r>
      <w:r w:rsidRPr="00743BEF">
        <w:rPr>
          <w:sz w:val="24"/>
          <w:szCs w:val="24"/>
          <w:lang w:eastAsia="zh-CN"/>
        </w:rPr>
        <w:t xml:space="preserve"> </w:t>
      </w:r>
      <w:proofErr w:type="spellStart"/>
      <w:r w:rsidR="00743BEF" w:rsidRPr="00743BEF">
        <w:rPr>
          <w:sz w:val="24"/>
          <w:szCs w:val="24"/>
          <w:lang w:eastAsia="zh-CN"/>
        </w:rPr>
        <w:t>Савранський</w:t>
      </w:r>
      <w:proofErr w:type="spellEnd"/>
      <w:r w:rsidR="00743BEF" w:rsidRPr="00743BEF">
        <w:rPr>
          <w:sz w:val="24"/>
          <w:szCs w:val="24"/>
          <w:lang w:eastAsia="zh-CN"/>
        </w:rPr>
        <w:t xml:space="preserve"> селищний голова</w:t>
      </w:r>
      <w:r w:rsidR="00743BEF" w:rsidRPr="00743BEF">
        <w:rPr>
          <w:sz w:val="24"/>
          <w:szCs w:val="24"/>
          <w:lang w:eastAsia="zh-CN"/>
        </w:rPr>
        <w:tab/>
        <w:t>Сергій ДУЖІЙ</w:t>
      </w:r>
    </w:p>
    <w:p w:rsidR="00B12DEA" w:rsidRDefault="009B56AF" w:rsidP="007A6080">
      <w:pPr>
        <w:tabs>
          <w:tab w:val="left" w:pos="6946"/>
        </w:tabs>
        <w:suppressAutoHyphens/>
        <w:rPr>
          <w:b/>
          <w:lang w:eastAsia="zh-CN"/>
        </w:rPr>
      </w:pPr>
      <w:r w:rsidRPr="00743BEF">
        <w:rPr>
          <w:sz w:val="24"/>
          <w:szCs w:val="24"/>
          <w:lang w:eastAsia="zh-CN"/>
        </w:rPr>
        <w:lastRenderedPageBreak/>
        <w:t xml:space="preserve"> </w:t>
      </w:r>
    </w:p>
    <w:p w:rsidR="00DA4C62" w:rsidRDefault="00DA4C62" w:rsidP="00DA4C62">
      <w:pPr>
        <w:pStyle w:val="a3"/>
        <w:jc w:val="right"/>
        <w:rPr>
          <w:rFonts w:ascii="Times New Roman" w:hAnsi="Times New Roman"/>
          <w:b/>
          <w:lang w:eastAsia="zh-CN"/>
        </w:rPr>
      </w:pPr>
      <w:proofErr w:type="spellStart"/>
      <w:r w:rsidRPr="00DA4C62">
        <w:rPr>
          <w:rFonts w:ascii="Times New Roman" w:hAnsi="Times New Roman"/>
          <w:b/>
          <w:lang w:eastAsia="zh-CN"/>
        </w:rPr>
        <w:t>Додаток</w:t>
      </w:r>
      <w:proofErr w:type="spellEnd"/>
      <w:r w:rsidRPr="00DA4C62">
        <w:rPr>
          <w:rFonts w:ascii="Times New Roman" w:hAnsi="Times New Roman"/>
          <w:b/>
          <w:lang w:eastAsia="zh-CN"/>
        </w:rPr>
        <w:t xml:space="preserve"> </w:t>
      </w:r>
      <w:r>
        <w:rPr>
          <w:rFonts w:ascii="Times New Roman" w:hAnsi="Times New Roman"/>
          <w:b/>
          <w:lang w:eastAsia="zh-CN"/>
        </w:rPr>
        <w:tab/>
      </w:r>
      <w:r>
        <w:rPr>
          <w:rFonts w:ascii="Times New Roman" w:hAnsi="Times New Roman"/>
          <w:b/>
          <w:lang w:eastAsia="zh-CN"/>
        </w:rPr>
        <w:tab/>
      </w:r>
      <w:r>
        <w:rPr>
          <w:rFonts w:ascii="Times New Roman" w:hAnsi="Times New Roman"/>
          <w:b/>
          <w:lang w:eastAsia="zh-CN"/>
        </w:rPr>
        <w:tab/>
      </w:r>
      <w:r>
        <w:rPr>
          <w:rFonts w:ascii="Times New Roman" w:hAnsi="Times New Roman"/>
          <w:b/>
          <w:lang w:eastAsia="zh-CN"/>
        </w:rPr>
        <w:tab/>
      </w:r>
    </w:p>
    <w:p w:rsidR="00DA4C62" w:rsidRDefault="00DA4C62" w:rsidP="00DA4C62">
      <w:pPr>
        <w:pStyle w:val="a3"/>
        <w:jc w:val="right"/>
        <w:rPr>
          <w:rFonts w:ascii="Times New Roman" w:hAnsi="Times New Roman"/>
          <w:lang w:eastAsia="zh-CN"/>
        </w:rPr>
      </w:pPr>
      <w:proofErr w:type="gramStart"/>
      <w:r w:rsidRPr="00DA4C62">
        <w:rPr>
          <w:rFonts w:ascii="Times New Roman" w:hAnsi="Times New Roman"/>
          <w:lang w:eastAsia="zh-CN"/>
        </w:rPr>
        <w:t>до</w:t>
      </w:r>
      <w:proofErr w:type="gramEnd"/>
      <w:r w:rsidRPr="00DA4C62">
        <w:rPr>
          <w:rFonts w:ascii="Times New Roman" w:hAnsi="Times New Roman"/>
          <w:lang w:eastAsia="zh-CN"/>
        </w:rPr>
        <w:t xml:space="preserve"> </w:t>
      </w:r>
      <w:proofErr w:type="spellStart"/>
      <w:r w:rsidRPr="00DA4C62">
        <w:rPr>
          <w:rFonts w:ascii="Times New Roman" w:hAnsi="Times New Roman"/>
          <w:lang w:eastAsia="zh-CN"/>
        </w:rPr>
        <w:t>рішення</w:t>
      </w:r>
      <w:proofErr w:type="spellEnd"/>
      <w:r w:rsidRPr="00DA4C62">
        <w:rPr>
          <w:rFonts w:ascii="Times New Roman" w:hAnsi="Times New Roman"/>
          <w:lang w:eastAsia="zh-CN"/>
        </w:rPr>
        <w:t xml:space="preserve"> </w:t>
      </w:r>
      <w:proofErr w:type="spellStart"/>
      <w:r w:rsidRPr="00DA4C62">
        <w:rPr>
          <w:rFonts w:ascii="Times New Roman" w:hAnsi="Times New Roman"/>
          <w:lang w:eastAsia="zh-CN"/>
        </w:rPr>
        <w:t>виконавчого</w:t>
      </w:r>
      <w:proofErr w:type="spellEnd"/>
      <w:r w:rsidRPr="00DA4C62">
        <w:rPr>
          <w:rFonts w:ascii="Times New Roman" w:hAnsi="Times New Roman"/>
          <w:lang w:eastAsia="zh-CN"/>
        </w:rPr>
        <w:t xml:space="preserve"> </w:t>
      </w:r>
      <w:proofErr w:type="spellStart"/>
      <w:r w:rsidRPr="00DA4C62">
        <w:rPr>
          <w:rFonts w:ascii="Times New Roman" w:hAnsi="Times New Roman"/>
          <w:lang w:eastAsia="zh-CN"/>
        </w:rPr>
        <w:t>комітету</w:t>
      </w:r>
      <w:proofErr w:type="spellEnd"/>
      <w:r w:rsidRPr="00DA4C62">
        <w:rPr>
          <w:rFonts w:ascii="Times New Roman" w:hAnsi="Times New Roman"/>
          <w:lang w:eastAsia="zh-CN"/>
        </w:rPr>
        <w:t xml:space="preserve"> </w:t>
      </w:r>
      <w:r>
        <w:rPr>
          <w:rFonts w:ascii="Times New Roman" w:hAnsi="Times New Roman"/>
          <w:lang w:eastAsia="zh-CN"/>
        </w:rPr>
        <w:tab/>
      </w:r>
    </w:p>
    <w:p w:rsidR="00743BEF" w:rsidRDefault="00DA4C62" w:rsidP="00DA4C62">
      <w:pPr>
        <w:pStyle w:val="a3"/>
        <w:jc w:val="right"/>
        <w:rPr>
          <w:rFonts w:ascii="Times New Roman" w:hAnsi="Times New Roman"/>
          <w:lang w:val="uk-UA" w:eastAsia="zh-CN"/>
        </w:rPr>
      </w:pPr>
      <w:proofErr w:type="spellStart"/>
      <w:r w:rsidRPr="00DA4C62">
        <w:rPr>
          <w:rFonts w:ascii="Times New Roman" w:hAnsi="Times New Roman"/>
          <w:lang w:eastAsia="zh-CN"/>
        </w:rPr>
        <w:t>Савранської</w:t>
      </w:r>
      <w:proofErr w:type="spellEnd"/>
      <w:r w:rsidRPr="00DA4C62">
        <w:rPr>
          <w:rFonts w:ascii="Times New Roman" w:hAnsi="Times New Roman"/>
          <w:lang w:eastAsia="zh-CN"/>
        </w:rPr>
        <w:t xml:space="preserve"> </w:t>
      </w:r>
      <w:proofErr w:type="spellStart"/>
      <w:r w:rsidRPr="00DA4C62">
        <w:rPr>
          <w:rFonts w:ascii="Times New Roman" w:hAnsi="Times New Roman"/>
          <w:lang w:eastAsia="zh-CN"/>
        </w:rPr>
        <w:t>селищної</w:t>
      </w:r>
      <w:proofErr w:type="spellEnd"/>
      <w:r w:rsidRPr="00DA4C62">
        <w:rPr>
          <w:rFonts w:ascii="Times New Roman" w:hAnsi="Times New Roman"/>
          <w:lang w:eastAsia="zh-CN"/>
        </w:rPr>
        <w:t xml:space="preserve"> ради </w:t>
      </w:r>
      <w:r>
        <w:rPr>
          <w:rFonts w:ascii="Times New Roman" w:hAnsi="Times New Roman"/>
          <w:lang w:eastAsia="zh-CN"/>
        </w:rPr>
        <w:tab/>
      </w:r>
      <w:r>
        <w:rPr>
          <w:rFonts w:ascii="Times New Roman" w:hAnsi="Times New Roman"/>
          <w:lang w:eastAsia="zh-CN"/>
        </w:rPr>
        <w:tab/>
      </w:r>
      <w:r w:rsidR="00743BEF">
        <w:rPr>
          <w:rFonts w:ascii="Times New Roman" w:hAnsi="Times New Roman"/>
          <w:lang w:val="uk-UA" w:eastAsia="zh-CN"/>
        </w:rPr>
        <w:t xml:space="preserve"> </w:t>
      </w:r>
    </w:p>
    <w:p w:rsidR="004D132B" w:rsidRPr="00743BEF" w:rsidRDefault="00743BEF" w:rsidP="00743BEF">
      <w:pPr>
        <w:pStyle w:val="a3"/>
        <w:jc w:val="both"/>
        <w:rPr>
          <w:rFonts w:ascii="Times New Roman" w:hAnsi="Times New Roman"/>
          <w:lang w:eastAsia="zh-CN"/>
        </w:rPr>
      </w:pPr>
      <w:r>
        <w:rPr>
          <w:rFonts w:ascii="Times New Roman" w:hAnsi="Times New Roman"/>
          <w:lang w:val="uk-UA" w:eastAsia="zh-CN"/>
        </w:rPr>
        <w:tab/>
      </w:r>
      <w:r>
        <w:rPr>
          <w:rFonts w:ascii="Times New Roman" w:hAnsi="Times New Roman"/>
          <w:lang w:val="uk-UA" w:eastAsia="zh-CN"/>
        </w:rPr>
        <w:tab/>
      </w:r>
      <w:r>
        <w:rPr>
          <w:rFonts w:ascii="Times New Roman" w:hAnsi="Times New Roman"/>
          <w:lang w:val="uk-UA" w:eastAsia="zh-CN"/>
        </w:rPr>
        <w:tab/>
      </w:r>
      <w:r>
        <w:rPr>
          <w:rFonts w:ascii="Times New Roman" w:hAnsi="Times New Roman"/>
          <w:lang w:val="uk-UA" w:eastAsia="zh-CN"/>
        </w:rPr>
        <w:tab/>
      </w:r>
      <w:r>
        <w:rPr>
          <w:rFonts w:ascii="Times New Roman" w:hAnsi="Times New Roman"/>
          <w:lang w:val="uk-UA" w:eastAsia="zh-CN"/>
        </w:rPr>
        <w:tab/>
      </w:r>
      <w:r>
        <w:rPr>
          <w:rFonts w:ascii="Times New Roman" w:hAnsi="Times New Roman"/>
          <w:lang w:val="uk-UA" w:eastAsia="zh-CN"/>
        </w:rPr>
        <w:tab/>
      </w:r>
      <w:r>
        <w:rPr>
          <w:rFonts w:ascii="Times New Roman" w:hAnsi="Times New Roman"/>
          <w:lang w:val="uk-UA" w:eastAsia="zh-CN"/>
        </w:rPr>
        <w:tab/>
      </w:r>
      <w:r>
        <w:rPr>
          <w:rFonts w:ascii="Times New Roman" w:hAnsi="Times New Roman"/>
          <w:lang w:val="uk-UA" w:eastAsia="zh-CN"/>
        </w:rPr>
        <w:tab/>
        <w:t xml:space="preserve">   </w:t>
      </w:r>
      <w:proofErr w:type="spellStart"/>
      <w:proofErr w:type="gramStart"/>
      <w:r w:rsidR="00DA4C62" w:rsidRPr="00DA4C62">
        <w:rPr>
          <w:rFonts w:ascii="Times New Roman" w:hAnsi="Times New Roman"/>
          <w:lang w:eastAsia="zh-CN"/>
        </w:rPr>
        <w:t>від</w:t>
      </w:r>
      <w:proofErr w:type="spellEnd"/>
      <w:proofErr w:type="gramEnd"/>
      <w:r w:rsidR="00DA4C62" w:rsidRPr="00DA4C62">
        <w:rPr>
          <w:rFonts w:ascii="Times New Roman" w:hAnsi="Times New Roman"/>
          <w:lang w:eastAsia="zh-CN"/>
        </w:rPr>
        <w:t xml:space="preserve"> </w:t>
      </w:r>
      <w:r>
        <w:rPr>
          <w:rFonts w:ascii="Times New Roman" w:hAnsi="Times New Roman"/>
          <w:lang w:val="uk-UA" w:eastAsia="zh-CN"/>
        </w:rPr>
        <w:t>17.12.2021</w:t>
      </w:r>
      <w:r w:rsidR="00DA4C62" w:rsidRPr="00DA4C62">
        <w:rPr>
          <w:rFonts w:ascii="Times New Roman" w:hAnsi="Times New Roman"/>
          <w:lang w:eastAsia="zh-CN"/>
        </w:rPr>
        <w:t xml:space="preserve"> р. №</w:t>
      </w:r>
      <w:r>
        <w:rPr>
          <w:rFonts w:ascii="Times New Roman" w:hAnsi="Times New Roman"/>
          <w:lang w:val="uk-UA" w:eastAsia="zh-CN"/>
        </w:rPr>
        <w:t>15/6</w:t>
      </w:r>
      <w:r w:rsidR="00DA4C62">
        <w:rPr>
          <w:rFonts w:ascii="Times New Roman" w:hAnsi="Times New Roman"/>
          <w:lang w:eastAsia="zh-CN"/>
        </w:rPr>
        <w:tab/>
      </w:r>
    </w:p>
    <w:p w:rsidR="004D132B" w:rsidRDefault="004D132B" w:rsidP="003F7C32">
      <w:pPr>
        <w:pStyle w:val="a6"/>
        <w:rPr>
          <w:lang w:val="uk-UA"/>
        </w:rPr>
      </w:pPr>
    </w:p>
    <w:p w:rsidR="00DA4C62" w:rsidRDefault="00DA4C62" w:rsidP="003F7C32">
      <w:pPr>
        <w:pStyle w:val="a6"/>
        <w:jc w:val="center"/>
        <w:rPr>
          <w:b/>
          <w:sz w:val="28"/>
          <w:szCs w:val="28"/>
          <w:lang w:val="uk-UA"/>
        </w:rPr>
      </w:pPr>
    </w:p>
    <w:p w:rsidR="00DA4C62" w:rsidRDefault="00DA4C62" w:rsidP="003F7C32">
      <w:pPr>
        <w:pStyle w:val="a6"/>
        <w:jc w:val="center"/>
        <w:rPr>
          <w:b/>
          <w:sz w:val="28"/>
          <w:szCs w:val="28"/>
          <w:lang w:val="uk-UA"/>
        </w:rPr>
      </w:pPr>
    </w:p>
    <w:p w:rsidR="003F7C32" w:rsidRPr="004D132B" w:rsidRDefault="008479BB" w:rsidP="003F7C32">
      <w:pPr>
        <w:pStyle w:val="a6"/>
        <w:jc w:val="center"/>
        <w:rPr>
          <w:b/>
          <w:sz w:val="28"/>
          <w:szCs w:val="28"/>
          <w:lang w:val="uk-UA"/>
        </w:rPr>
      </w:pPr>
      <w:r w:rsidRPr="004D132B">
        <w:rPr>
          <w:b/>
          <w:sz w:val="28"/>
          <w:szCs w:val="28"/>
          <w:lang w:val="uk-UA"/>
        </w:rPr>
        <w:t xml:space="preserve">Склад </w:t>
      </w:r>
    </w:p>
    <w:p w:rsidR="003F7C32" w:rsidRPr="00743BEF" w:rsidRDefault="00B41CFB" w:rsidP="003F7C32">
      <w:pPr>
        <w:pStyle w:val="a6"/>
        <w:jc w:val="center"/>
        <w:rPr>
          <w:sz w:val="28"/>
          <w:szCs w:val="28"/>
          <w:lang w:val="uk-UA"/>
        </w:rPr>
      </w:pPr>
      <w:r w:rsidRPr="00743BEF">
        <w:rPr>
          <w:sz w:val="28"/>
          <w:szCs w:val="28"/>
          <w:lang w:val="uk-UA"/>
        </w:rPr>
        <w:t xml:space="preserve"> </w:t>
      </w:r>
      <w:r w:rsidR="008479BB" w:rsidRPr="00743BEF">
        <w:rPr>
          <w:sz w:val="28"/>
          <w:szCs w:val="28"/>
          <w:lang w:val="uk-UA"/>
        </w:rPr>
        <w:t xml:space="preserve">тимчасової робочої групи по охороні лісів </w:t>
      </w:r>
      <w:r w:rsidRPr="00743BEF">
        <w:rPr>
          <w:sz w:val="28"/>
          <w:szCs w:val="28"/>
          <w:lang w:val="uk-UA"/>
        </w:rPr>
        <w:t xml:space="preserve">на території  </w:t>
      </w:r>
      <w:proofErr w:type="spellStart"/>
      <w:r w:rsidRPr="00743BEF">
        <w:rPr>
          <w:sz w:val="28"/>
          <w:szCs w:val="28"/>
          <w:lang w:val="uk-UA"/>
        </w:rPr>
        <w:t>Савранської</w:t>
      </w:r>
      <w:proofErr w:type="spellEnd"/>
      <w:r w:rsidRPr="00743BEF">
        <w:rPr>
          <w:sz w:val="28"/>
          <w:szCs w:val="28"/>
          <w:lang w:val="uk-UA"/>
        </w:rPr>
        <w:t xml:space="preserve"> </w:t>
      </w:r>
      <w:r w:rsidR="00743BEF">
        <w:rPr>
          <w:sz w:val="28"/>
          <w:szCs w:val="28"/>
          <w:lang w:val="uk-UA"/>
        </w:rPr>
        <w:t xml:space="preserve">селищної </w:t>
      </w:r>
      <w:r w:rsidRPr="00743BEF">
        <w:rPr>
          <w:sz w:val="28"/>
          <w:szCs w:val="28"/>
          <w:lang w:val="uk-UA"/>
        </w:rPr>
        <w:t>територіальної громади</w:t>
      </w:r>
      <w:r w:rsidR="008479BB" w:rsidRPr="00743BEF">
        <w:rPr>
          <w:sz w:val="28"/>
          <w:szCs w:val="28"/>
          <w:lang w:val="uk-UA"/>
        </w:rPr>
        <w:t xml:space="preserve">, від  самовільних рубок під час заготівлі дерев хвойних порід в передноворічний період </w:t>
      </w:r>
    </w:p>
    <w:p w:rsidR="004D132B" w:rsidRPr="004D132B" w:rsidRDefault="004D132B" w:rsidP="004D132B">
      <w:pPr>
        <w:pStyle w:val="a6"/>
        <w:ind w:hanging="720"/>
        <w:jc w:val="center"/>
        <w:rPr>
          <w:b/>
          <w:sz w:val="28"/>
          <w:szCs w:val="28"/>
          <w:lang w:val="uk-UA"/>
        </w:rPr>
      </w:pPr>
    </w:p>
    <w:p w:rsidR="003F7C32" w:rsidRDefault="008479BB" w:rsidP="004D132B">
      <w:pPr>
        <w:pStyle w:val="a6"/>
        <w:ind w:left="0"/>
        <w:jc w:val="center"/>
        <w:rPr>
          <w:b/>
          <w:lang w:val="uk-UA"/>
        </w:rPr>
      </w:pPr>
      <w:r>
        <w:rPr>
          <w:b/>
          <w:lang w:val="uk-UA"/>
        </w:rPr>
        <w:t xml:space="preserve"> </w:t>
      </w:r>
    </w:p>
    <w:p w:rsidR="003F7C32" w:rsidRPr="004D132B" w:rsidRDefault="00B41CFB" w:rsidP="004D132B">
      <w:pPr>
        <w:pStyle w:val="a6"/>
        <w:ind w:left="0"/>
        <w:jc w:val="both"/>
        <w:rPr>
          <w:b/>
          <w:sz w:val="28"/>
          <w:szCs w:val="28"/>
          <w:lang w:val="uk-UA"/>
        </w:rPr>
      </w:pPr>
      <w:proofErr w:type="spellStart"/>
      <w:r>
        <w:rPr>
          <w:sz w:val="28"/>
          <w:szCs w:val="28"/>
          <w:lang w:val="uk-UA"/>
        </w:rPr>
        <w:t>Лавренюк</w:t>
      </w:r>
      <w:proofErr w:type="spellEnd"/>
      <w:r>
        <w:rPr>
          <w:sz w:val="28"/>
          <w:szCs w:val="28"/>
          <w:lang w:val="uk-UA"/>
        </w:rPr>
        <w:t xml:space="preserve"> О.М.</w:t>
      </w:r>
      <w:r w:rsidR="008479BB" w:rsidRPr="004D132B">
        <w:rPr>
          <w:sz w:val="28"/>
          <w:szCs w:val="28"/>
          <w:lang w:val="uk-UA"/>
        </w:rPr>
        <w:t xml:space="preserve"> – </w:t>
      </w:r>
      <w:r>
        <w:rPr>
          <w:sz w:val="28"/>
          <w:szCs w:val="28"/>
          <w:lang w:val="uk-UA"/>
        </w:rPr>
        <w:t xml:space="preserve"> </w:t>
      </w:r>
      <w:r w:rsidR="008479BB" w:rsidRPr="004D132B">
        <w:rPr>
          <w:sz w:val="28"/>
          <w:szCs w:val="28"/>
          <w:lang w:val="uk-UA"/>
        </w:rPr>
        <w:t>заступник</w:t>
      </w:r>
      <w:r>
        <w:rPr>
          <w:sz w:val="28"/>
          <w:szCs w:val="28"/>
          <w:lang w:val="uk-UA"/>
        </w:rPr>
        <w:t xml:space="preserve"> селищного </w:t>
      </w:r>
      <w:r w:rsidR="008479BB" w:rsidRPr="004D132B">
        <w:rPr>
          <w:sz w:val="28"/>
          <w:szCs w:val="28"/>
          <w:lang w:val="uk-UA"/>
        </w:rPr>
        <w:t xml:space="preserve">голови </w:t>
      </w:r>
      <w:r>
        <w:rPr>
          <w:sz w:val="28"/>
          <w:szCs w:val="28"/>
          <w:lang w:val="uk-UA"/>
        </w:rPr>
        <w:t xml:space="preserve"> </w:t>
      </w:r>
      <w:r w:rsidR="004D132B" w:rsidRPr="004D132B">
        <w:rPr>
          <w:sz w:val="28"/>
          <w:szCs w:val="28"/>
          <w:lang w:val="uk-UA"/>
        </w:rPr>
        <w:t>–</w:t>
      </w:r>
      <w:r w:rsidR="008479BB" w:rsidRPr="004D132B">
        <w:rPr>
          <w:sz w:val="28"/>
          <w:szCs w:val="28"/>
          <w:lang w:val="uk-UA"/>
        </w:rPr>
        <w:t xml:space="preserve"> </w:t>
      </w:r>
      <w:r w:rsidR="004D132B" w:rsidRPr="004D132B">
        <w:rPr>
          <w:sz w:val="28"/>
          <w:szCs w:val="28"/>
          <w:lang w:val="uk-UA"/>
        </w:rPr>
        <w:t>голова тимчасової робочої групи</w:t>
      </w:r>
    </w:p>
    <w:p w:rsidR="003F7C32" w:rsidRPr="004D132B" w:rsidRDefault="003F7C32" w:rsidP="004D132B">
      <w:pPr>
        <w:pStyle w:val="a6"/>
        <w:ind w:left="0"/>
        <w:jc w:val="both"/>
        <w:rPr>
          <w:b/>
          <w:sz w:val="28"/>
          <w:szCs w:val="28"/>
          <w:lang w:val="uk-UA"/>
        </w:rPr>
      </w:pPr>
    </w:p>
    <w:p w:rsidR="004D132B" w:rsidRPr="00B12DEA" w:rsidRDefault="004D132B" w:rsidP="004D132B">
      <w:pPr>
        <w:pStyle w:val="a6"/>
        <w:ind w:left="0"/>
        <w:jc w:val="both"/>
        <w:rPr>
          <w:sz w:val="28"/>
          <w:szCs w:val="28"/>
          <w:lang w:val="uk-UA"/>
        </w:rPr>
      </w:pPr>
      <w:r w:rsidRPr="004D132B">
        <w:rPr>
          <w:sz w:val="28"/>
          <w:szCs w:val="28"/>
          <w:lang w:val="uk-UA"/>
        </w:rPr>
        <w:t xml:space="preserve">Вдовиченко О.О. – </w:t>
      </w:r>
      <w:r w:rsidR="00B12DEA">
        <w:rPr>
          <w:sz w:val="28"/>
          <w:szCs w:val="28"/>
          <w:lang w:val="uk-UA"/>
        </w:rPr>
        <w:t xml:space="preserve">заступник начальника </w:t>
      </w:r>
      <w:r w:rsidR="00B12DEA" w:rsidRPr="00B12DEA">
        <w:rPr>
          <w:sz w:val="28"/>
          <w:szCs w:val="28"/>
          <w:lang w:val="uk-UA"/>
        </w:rPr>
        <w:t xml:space="preserve">сектору поліцейської діяльності №2 відділу поліції №1 Подільського районного управління </w:t>
      </w:r>
      <w:r w:rsidR="007A6080">
        <w:rPr>
          <w:sz w:val="28"/>
          <w:szCs w:val="28"/>
          <w:lang w:val="uk-UA"/>
        </w:rPr>
        <w:t>поліції ГУНП в Одеської області</w:t>
      </w:r>
      <w:r w:rsidRPr="00B12DEA">
        <w:rPr>
          <w:sz w:val="28"/>
          <w:szCs w:val="28"/>
          <w:lang w:val="uk-UA"/>
        </w:rPr>
        <w:t>, майор поліції (за згодою).</w:t>
      </w:r>
    </w:p>
    <w:p w:rsidR="004D132B" w:rsidRPr="004D132B" w:rsidRDefault="004D132B" w:rsidP="004D132B">
      <w:pPr>
        <w:pStyle w:val="a6"/>
        <w:ind w:left="0"/>
        <w:jc w:val="both"/>
        <w:rPr>
          <w:sz w:val="28"/>
          <w:szCs w:val="28"/>
          <w:lang w:val="uk-UA"/>
        </w:rPr>
      </w:pPr>
    </w:p>
    <w:p w:rsidR="003F7C32" w:rsidRPr="004D132B" w:rsidRDefault="00B41CFB" w:rsidP="004D132B">
      <w:pPr>
        <w:pStyle w:val="a6"/>
        <w:ind w:left="0"/>
        <w:jc w:val="both"/>
        <w:rPr>
          <w:sz w:val="28"/>
          <w:szCs w:val="28"/>
          <w:lang w:val="uk-UA"/>
        </w:rPr>
      </w:pPr>
      <w:proofErr w:type="spellStart"/>
      <w:r>
        <w:rPr>
          <w:sz w:val="28"/>
          <w:szCs w:val="28"/>
          <w:lang w:val="uk-UA"/>
        </w:rPr>
        <w:t>Гуцол</w:t>
      </w:r>
      <w:proofErr w:type="spellEnd"/>
      <w:r>
        <w:rPr>
          <w:sz w:val="28"/>
          <w:szCs w:val="28"/>
          <w:lang w:val="uk-UA"/>
        </w:rPr>
        <w:t xml:space="preserve"> Г.В.  – начальник відділу</w:t>
      </w:r>
      <w:r w:rsidR="003F7C32" w:rsidRPr="004D132B">
        <w:rPr>
          <w:sz w:val="28"/>
          <w:szCs w:val="28"/>
          <w:lang w:val="uk-UA"/>
        </w:rPr>
        <w:t xml:space="preserve"> </w:t>
      </w:r>
      <w:r w:rsidRPr="004D132B">
        <w:rPr>
          <w:sz w:val="28"/>
          <w:szCs w:val="28"/>
          <w:lang w:val="uk-UA"/>
        </w:rPr>
        <w:t>архітектури,</w:t>
      </w:r>
      <w:r>
        <w:rPr>
          <w:sz w:val="28"/>
          <w:szCs w:val="28"/>
          <w:lang w:val="uk-UA"/>
        </w:rPr>
        <w:t xml:space="preserve"> </w:t>
      </w:r>
      <w:r w:rsidR="003F7C32" w:rsidRPr="004D132B">
        <w:rPr>
          <w:sz w:val="28"/>
          <w:szCs w:val="28"/>
          <w:lang w:val="uk-UA"/>
        </w:rPr>
        <w:t>містобудування</w:t>
      </w:r>
      <w:r w:rsidR="007A6080">
        <w:rPr>
          <w:sz w:val="28"/>
          <w:szCs w:val="28"/>
          <w:lang w:val="uk-UA"/>
        </w:rPr>
        <w:t xml:space="preserve">  та охорони праці </w:t>
      </w:r>
      <w:proofErr w:type="spellStart"/>
      <w:r w:rsidR="007A6080">
        <w:rPr>
          <w:sz w:val="28"/>
          <w:szCs w:val="28"/>
          <w:lang w:val="uk-UA"/>
        </w:rPr>
        <w:t>С</w:t>
      </w:r>
      <w:r>
        <w:rPr>
          <w:sz w:val="28"/>
          <w:szCs w:val="28"/>
          <w:lang w:val="uk-UA"/>
        </w:rPr>
        <w:t>авранської</w:t>
      </w:r>
      <w:proofErr w:type="spellEnd"/>
      <w:r>
        <w:rPr>
          <w:sz w:val="28"/>
          <w:szCs w:val="28"/>
          <w:lang w:val="uk-UA"/>
        </w:rPr>
        <w:t xml:space="preserve"> селищної ради </w:t>
      </w:r>
      <w:r w:rsidR="003F7C32" w:rsidRPr="004D132B">
        <w:rPr>
          <w:sz w:val="28"/>
          <w:szCs w:val="28"/>
          <w:lang w:val="uk-UA"/>
        </w:rPr>
        <w:t xml:space="preserve"> – старший групи.</w:t>
      </w:r>
    </w:p>
    <w:p w:rsidR="003F7C32" w:rsidRPr="004D132B" w:rsidRDefault="003F7C32" w:rsidP="004D132B">
      <w:pPr>
        <w:pStyle w:val="a6"/>
        <w:ind w:left="0"/>
        <w:jc w:val="both"/>
        <w:rPr>
          <w:sz w:val="28"/>
          <w:szCs w:val="28"/>
          <w:lang w:val="uk-UA"/>
        </w:rPr>
      </w:pPr>
    </w:p>
    <w:p w:rsidR="003F7C32" w:rsidRPr="004D132B" w:rsidRDefault="003F7C32" w:rsidP="004D132B">
      <w:pPr>
        <w:pStyle w:val="a6"/>
        <w:ind w:left="0"/>
        <w:jc w:val="both"/>
        <w:rPr>
          <w:sz w:val="28"/>
          <w:szCs w:val="28"/>
          <w:lang w:val="uk-UA"/>
        </w:rPr>
      </w:pPr>
      <w:r w:rsidRPr="004D132B">
        <w:rPr>
          <w:sz w:val="28"/>
          <w:szCs w:val="28"/>
          <w:lang w:val="uk-UA"/>
        </w:rPr>
        <w:t>Паламарчук О.Л. – державний інспектор з охорони навколишнього природного середовища Одеської області ( за згодою).</w:t>
      </w:r>
    </w:p>
    <w:p w:rsidR="003F7C32" w:rsidRPr="004D132B" w:rsidRDefault="003F7C32" w:rsidP="004D132B">
      <w:pPr>
        <w:pStyle w:val="a6"/>
        <w:ind w:left="0"/>
        <w:jc w:val="both"/>
        <w:rPr>
          <w:sz w:val="28"/>
          <w:szCs w:val="28"/>
          <w:lang w:val="uk-UA"/>
        </w:rPr>
      </w:pPr>
    </w:p>
    <w:p w:rsidR="003F7C32" w:rsidRDefault="003F7C32" w:rsidP="004D132B">
      <w:pPr>
        <w:pStyle w:val="a6"/>
        <w:ind w:left="0"/>
        <w:jc w:val="both"/>
        <w:rPr>
          <w:sz w:val="28"/>
          <w:szCs w:val="28"/>
          <w:lang w:val="uk-UA"/>
        </w:rPr>
      </w:pPr>
      <w:r w:rsidRPr="004D132B">
        <w:rPr>
          <w:sz w:val="28"/>
          <w:szCs w:val="28"/>
          <w:lang w:val="uk-UA"/>
        </w:rPr>
        <w:t>Петрук Л.Л. – провідний інженер з охорони та захисту лісу державного підприємства «</w:t>
      </w:r>
      <w:proofErr w:type="spellStart"/>
      <w:r w:rsidRPr="004D132B">
        <w:rPr>
          <w:sz w:val="28"/>
          <w:szCs w:val="28"/>
          <w:lang w:val="uk-UA"/>
        </w:rPr>
        <w:t>Савранське</w:t>
      </w:r>
      <w:proofErr w:type="spellEnd"/>
      <w:r w:rsidRPr="004D132B">
        <w:rPr>
          <w:sz w:val="28"/>
          <w:szCs w:val="28"/>
          <w:lang w:val="uk-UA"/>
        </w:rPr>
        <w:t xml:space="preserve"> лісове господарство» (за згодою).</w:t>
      </w:r>
    </w:p>
    <w:p w:rsidR="00E162F3" w:rsidRDefault="00E162F3" w:rsidP="004D132B">
      <w:pPr>
        <w:pStyle w:val="a6"/>
        <w:ind w:left="0"/>
        <w:jc w:val="both"/>
        <w:rPr>
          <w:sz w:val="28"/>
          <w:szCs w:val="28"/>
          <w:lang w:val="uk-UA"/>
        </w:rPr>
      </w:pPr>
    </w:p>
    <w:p w:rsidR="00E162F3" w:rsidRDefault="00E162F3" w:rsidP="004D132B">
      <w:pPr>
        <w:pStyle w:val="a6"/>
        <w:ind w:left="0"/>
        <w:jc w:val="both"/>
        <w:rPr>
          <w:sz w:val="28"/>
          <w:szCs w:val="28"/>
          <w:lang w:val="uk-UA"/>
        </w:rPr>
      </w:pPr>
    </w:p>
    <w:p w:rsidR="00E162F3" w:rsidRDefault="00E162F3" w:rsidP="004D132B">
      <w:pPr>
        <w:pStyle w:val="a6"/>
        <w:ind w:left="0"/>
        <w:jc w:val="both"/>
        <w:rPr>
          <w:sz w:val="28"/>
          <w:szCs w:val="28"/>
          <w:lang w:val="uk-UA"/>
        </w:rPr>
      </w:pPr>
    </w:p>
    <w:p w:rsidR="007A6080" w:rsidRDefault="007A6080" w:rsidP="004D132B">
      <w:pPr>
        <w:pStyle w:val="a6"/>
        <w:ind w:left="0"/>
        <w:jc w:val="both"/>
        <w:rPr>
          <w:sz w:val="28"/>
          <w:szCs w:val="28"/>
          <w:lang w:val="uk-UA"/>
        </w:rPr>
      </w:pPr>
      <w:r>
        <w:rPr>
          <w:sz w:val="28"/>
          <w:szCs w:val="28"/>
          <w:lang w:val="uk-UA"/>
        </w:rPr>
        <w:t xml:space="preserve"> </w:t>
      </w:r>
    </w:p>
    <w:p w:rsidR="00E162F3" w:rsidRDefault="00E162F3" w:rsidP="004D132B">
      <w:pPr>
        <w:pStyle w:val="a6"/>
        <w:ind w:left="0"/>
        <w:jc w:val="both"/>
        <w:rPr>
          <w:sz w:val="28"/>
          <w:szCs w:val="28"/>
          <w:lang w:val="uk-UA"/>
        </w:rPr>
      </w:pPr>
      <w:bookmarkStart w:id="0" w:name="_GoBack"/>
      <w:bookmarkEnd w:id="0"/>
      <w:r>
        <w:rPr>
          <w:sz w:val="28"/>
          <w:szCs w:val="28"/>
          <w:lang w:val="uk-UA"/>
        </w:rPr>
        <w:t xml:space="preserve">Начальник відділу архітектури, </w:t>
      </w:r>
    </w:p>
    <w:p w:rsidR="00E162F3" w:rsidRPr="004D132B" w:rsidRDefault="00E162F3" w:rsidP="004D132B">
      <w:pPr>
        <w:pStyle w:val="a6"/>
        <w:ind w:left="0"/>
        <w:jc w:val="both"/>
        <w:rPr>
          <w:sz w:val="28"/>
          <w:szCs w:val="28"/>
          <w:lang w:val="uk-UA"/>
        </w:rPr>
      </w:pPr>
      <w:r>
        <w:rPr>
          <w:sz w:val="28"/>
          <w:szCs w:val="28"/>
          <w:lang w:val="uk-UA"/>
        </w:rPr>
        <w:t xml:space="preserve">містобудування та охорони праці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Г.В. </w:t>
      </w:r>
      <w:proofErr w:type="spellStart"/>
      <w:r>
        <w:rPr>
          <w:sz w:val="28"/>
          <w:szCs w:val="28"/>
          <w:lang w:val="uk-UA"/>
        </w:rPr>
        <w:t>Гуцол</w:t>
      </w:r>
      <w:proofErr w:type="spellEnd"/>
    </w:p>
    <w:p w:rsidR="003F7C32" w:rsidRPr="004D132B" w:rsidRDefault="003F7C32" w:rsidP="004D132B">
      <w:pPr>
        <w:pStyle w:val="a6"/>
        <w:ind w:left="0"/>
        <w:jc w:val="both"/>
        <w:rPr>
          <w:sz w:val="28"/>
          <w:szCs w:val="28"/>
          <w:lang w:val="uk-UA"/>
        </w:rPr>
      </w:pPr>
    </w:p>
    <w:p w:rsidR="003F7C32" w:rsidRDefault="003F7C32" w:rsidP="004D132B">
      <w:pPr>
        <w:pStyle w:val="a6"/>
        <w:ind w:left="0"/>
        <w:rPr>
          <w:lang w:val="uk-UA"/>
        </w:rPr>
      </w:pPr>
    </w:p>
    <w:p w:rsidR="003F7C32" w:rsidRDefault="003F7C32" w:rsidP="004D132B">
      <w:pPr>
        <w:pStyle w:val="a6"/>
        <w:ind w:left="0"/>
        <w:rPr>
          <w:lang w:val="uk-UA"/>
        </w:rPr>
      </w:pPr>
    </w:p>
    <w:p w:rsidR="003F7C32" w:rsidRPr="004D132B" w:rsidRDefault="003F7C32" w:rsidP="004D132B">
      <w:pPr>
        <w:pStyle w:val="a6"/>
        <w:ind w:left="0"/>
        <w:rPr>
          <w:sz w:val="28"/>
          <w:szCs w:val="28"/>
          <w:lang w:val="uk-UA"/>
        </w:rPr>
      </w:pPr>
    </w:p>
    <w:p w:rsidR="003F7C32" w:rsidRPr="004D132B" w:rsidRDefault="003F7C32" w:rsidP="004D132B">
      <w:pPr>
        <w:pStyle w:val="a6"/>
        <w:ind w:left="0"/>
        <w:rPr>
          <w:sz w:val="28"/>
          <w:szCs w:val="28"/>
          <w:lang w:val="uk-UA"/>
        </w:rPr>
      </w:pPr>
    </w:p>
    <w:p w:rsidR="003F7C32" w:rsidRDefault="003F7C32" w:rsidP="004D132B">
      <w:pPr>
        <w:pStyle w:val="a6"/>
        <w:ind w:left="0"/>
        <w:rPr>
          <w:lang w:val="uk-UA"/>
        </w:rPr>
      </w:pPr>
    </w:p>
    <w:p w:rsidR="003F7C32" w:rsidRDefault="003F7C32" w:rsidP="004D132B">
      <w:pPr>
        <w:pStyle w:val="a6"/>
        <w:ind w:left="0"/>
        <w:rPr>
          <w:lang w:val="uk-UA"/>
        </w:rPr>
      </w:pPr>
    </w:p>
    <w:p w:rsidR="003F7C32" w:rsidRDefault="003F7C32" w:rsidP="004D132B">
      <w:pPr>
        <w:spacing w:line="276" w:lineRule="auto"/>
        <w:rPr>
          <w:szCs w:val="28"/>
        </w:rPr>
      </w:pPr>
    </w:p>
    <w:p w:rsidR="004D132B" w:rsidRDefault="00B41CFB" w:rsidP="004D132B">
      <w:pPr>
        <w:spacing w:line="276" w:lineRule="auto"/>
        <w:ind w:hanging="720"/>
        <w:rPr>
          <w:szCs w:val="28"/>
        </w:rPr>
      </w:pPr>
      <w:r>
        <w:rPr>
          <w:szCs w:val="28"/>
        </w:rPr>
        <w:t xml:space="preserve"> </w:t>
      </w:r>
    </w:p>
    <w:p w:rsidR="004D132B" w:rsidRDefault="004D132B" w:rsidP="003F7C32">
      <w:pPr>
        <w:spacing w:line="276" w:lineRule="auto"/>
        <w:rPr>
          <w:szCs w:val="28"/>
        </w:rPr>
      </w:pPr>
    </w:p>
    <w:p w:rsidR="004D132B" w:rsidRDefault="004D132B" w:rsidP="003F7C32">
      <w:pPr>
        <w:spacing w:line="276" w:lineRule="auto"/>
        <w:rPr>
          <w:szCs w:val="28"/>
        </w:rPr>
      </w:pPr>
    </w:p>
    <w:p w:rsidR="004D132B" w:rsidRDefault="004D132B" w:rsidP="003F7C32">
      <w:pPr>
        <w:spacing w:line="276" w:lineRule="auto"/>
        <w:rPr>
          <w:szCs w:val="28"/>
        </w:rPr>
      </w:pPr>
    </w:p>
    <w:p w:rsidR="004D132B" w:rsidRDefault="004D132B" w:rsidP="003F7C32">
      <w:pPr>
        <w:spacing w:line="276" w:lineRule="auto"/>
        <w:rPr>
          <w:szCs w:val="28"/>
        </w:rPr>
      </w:pPr>
    </w:p>
    <w:p w:rsidR="003F7C32" w:rsidRDefault="00854B23" w:rsidP="00854B23">
      <w:pPr>
        <w:spacing w:line="276" w:lineRule="auto"/>
        <w:jc w:val="both"/>
        <w:rPr>
          <w:szCs w:val="28"/>
        </w:rPr>
      </w:pPr>
      <w:r>
        <w:rPr>
          <w:szCs w:val="28"/>
        </w:rPr>
        <w:t xml:space="preserve">  </w:t>
      </w:r>
    </w:p>
    <w:p w:rsidR="00251CF9" w:rsidRDefault="00B12DEA" w:rsidP="00B12DEA">
      <w:pPr>
        <w:shd w:val="clear" w:color="auto" w:fill="FFFFFF" w:themeFill="background1"/>
        <w:spacing w:line="276" w:lineRule="auto"/>
        <w:jc w:val="both"/>
        <w:rPr>
          <w:szCs w:val="28"/>
        </w:rPr>
      </w:pPr>
      <w:r>
        <w:rPr>
          <w:szCs w:val="28"/>
        </w:rPr>
        <w:t xml:space="preserve"> </w:t>
      </w:r>
      <w:r w:rsidR="00352E35">
        <w:rPr>
          <w:color w:val="444444"/>
          <w:shd w:val="clear" w:color="auto" w:fill="EAEAEA"/>
        </w:rPr>
        <w:t xml:space="preserve"> </w:t>
      </w:r>
      <w:r>
        <w:rPr>
          <w:color w:val="444444"/>
          <w:shd w:val="clear" w:color="auto" w:fill="EAEAEA"/>
        </w:rPr>
        <w:t xml:space="preserve"> </w:t>
      </w:r>
    </w:p>
    <w:p w:rsidR="008A68CF" w:rsidRDefault="009B56AF">
      <w:r>
        <w:t xml:space="preserve"> </w:t>
      </w:r>
    </w:p>
    <w:p w:rsidR="00352E35" w:rsidRDefault="00352E35"/>
    <w:p w:rsidR="009B56AF" w:rsidRDefault="009B56AF" w:rsidP="009B56AF">
      <w:pPr>
        <w:jc w:val="center"/>
        <w:rPr>
          <w:b/>
        </w:rPr>
      </w:pPr>
      <w:r w:rsidRPr="009B56AF">
        <w:rPr>
          <w:b/>
        </w:rPr>
        <w:t>Інформація</w:t>
      </w:r>
      <w:r>
        <w:rPr>
          <w:b/>
        </w:rPr>
        <w:t xml:space="preserve"> </w:t>
      </w:r>
    </w:p>
    <w:p w:rsidR="009B56AF" w:rsidRPr="009B56AF" w:rsidRDefault="009B56AF" w:rsidP="009B56AF">
      <w:pPr>
        <w:jc w:val="center"/>
        <w:rPr>
          <w:b/>
        </w:rPr>
      </w:pPr>
    </w:p>
    <w:p w:rsidR="00B12DEA" w:rsidRDefault="00352E35">
      <w:r w:rsidRPr="00352E35">
        <w:t xml:space="preserve">Інспекція розпочала операцію “Новорічна ялинка” </w:t>
      </w:r>
    </w:p>
    <w:p w:rsidR="00B12DEA" w:rsidRDefault="00B12DEA"/>
    <w:p w:rsidR="00B12DEA" w:rsidRDefault="00B12DEA" w:rsidP="00B12DEA">
      <w:pPr>
        <w:jc w:val="both"/>
      </w:pPr>
      <w:r>
        <w:t xml:space="preserve"> </w:t>
      </w:r>
      <w:r w:rsidR="00352E35" w:rsidRPr="00352E35">
        <w:t xml:space="preserve"> </w:t>
      </w:r>
      <w:r>
        <w:tab/>
      </w:r>
      <w:r w:rsidR="00352E35" w:rsidRPr="00352E35">
        <w:t xml:space="preserve">Державна екологічна інспекція у </w:t>
      </w:r>
      <w:r>
        <w:t xml:space="preserve">Одеській </w:t>
      </w:r>
      <w:r w:rsidR="00352E35" w:rsidRPr="00352E35">
        <w:t xml:space="preserve">області </w:t>
      </w:r>
      <w:r>
        <w:t>н</w:t>
      </w:r>
      <w:r w:rsidR="00352E35" w:rsidRPr="00352E35">
        <w:t xml:space="preserve">а виконання доручення Державної екологічної інспекції України від </w:t>
      </w:r>
      <w:r>
        <w:t>19.1</w:t>
      </w:r>
      <w:r w:rsidR="00352E35" w:rsidRPr="00352E35">
        <w:t>2.2019 №</w:t>
      </w:r>
      <w:r w:rsidR="00E5533D">
        <w:t xml:space="preserve"> 191</w:t>
      </w:r>
      <w:r w:rsidR="00352E35" w:rsidRPr="00352E35">
        <w:t xml:space="preserve"> </w:t>
      </w:r>
      <w:r>
        <w:t>«П</w:t>
      </w:r>
      <w:r w:rsidR="00352E35" w:rsidRPr="00352E35">
        <w:t>ро посилення заходів державного нагляду (контролю) під час заготівлі та реалізації дерев хвойних порід у передноворічний період</w:t>
      </w:r>
      <w:r>
        <w:t>»,</w:t>
      </w:r>
      <w:r w:rsidR="00352E35" w:rsidRPr="00352E35">
        <w:t xml:space="preserve"> розпочала проведення щорічної природоохоронної операції “Новорічна ялинка”. </w:t>
      </w:r>
    </w:p>
    <w:p w:rsidR="00B12DEA" w:rsidRDefault="00352E35" w:rsidP="00B12DEA">
      <w:pPr>
        <w:ind w:firstLine="708"/>
        <w:jc w:val="both"/>
      </w:pPr>
      <w:r w:rsidRPr="00352E35">
        <w:t xml:space="preserve">В рамках операції державні інспектори з охорони довкілля проводять рейди в місцях торгівлі та на територіях зростання ялин та </w:t>
      </w:r>
      <w:proofErr w:type="spellStart"/>
      <w:r w:rsidRPr="00352E35">
        <w:t>сосен</w:t>
      </w:r>
      <w:proofErr w:type="spellEnd"/>
      <w:r w:rsidRPr="00352E35">
        <w:t xml:space="preserve">. Слід зазначити, що відповідальність за незаконну порубку, пошкодження, перевезення й зберігання незаконно зрубаних дерев тягне за собою накладення штрафу на громадян від 510 до 1020 грн., а на посадових осіб – від 2550 до 5100 грн.. Окрім штрафу, у разі виявлення зазначених фактів, фахівці Інспекції будуть обраховувати ще й шкоду, заподіяну самовільним порубом. Відповідно до Постанови Кабміну від 23.07.2008 № 665, у грудні-січні потроюється розмір збитків за незаконне вирубування хвойних дерев віком до 41 року.  Сума збитків, яку доведеться відшкодувати за кожну нелегально зрубану новорічну ялинку, </w:t>
      </w:r>
      <w:proofErr w:type="spellStart"/>
      <w:r w:rsidRPr="00352E35">
        <w:t>залежатиме</w:t>
      </w:r>
      <w:proofErr w:type="spellEnd"/>
      <w:r w:rsidRPr="00352E35">
        <w:t xml:space="preserve"> від діаметру дерева у корі біля шийки кореня: до 10 см – 498.45 грн. від 10,1 до 14 см – 878.22 грн. від 14,1 до 18 см – 2254,92 грн. від 18,1 до 22 см – 4628,52 грн. Тобто, </w:t>
      </w:r>
      <w:proofErr w:type="spellStart"/>
      <w:r w:rsidRPr="00352E35">
        <w:t>цьогоріч</w:t>
      </w:r>
      <w:proofErr w:type="spellEnd"/>
      <w:r w:rsidRPr="00352E35">
        <w:t xml:space="preserve"> спроба вкрасти з лісу навіть одну невеличку ялинку обійдеться “зеленому браконьєру” щонайменше в 1008,45 грн., що значно дорожче, ніж купити “легальне” новорічне дерево. </w:t>
      </w:r>
    </w:p>
    <w:p w:rsidR="00B12DEA" w:rsidRDefault="00352E35" w:rsidP="00B12DEA">
      <w:pPr>
        <w:ind w:firstLine="708"/>
        <w:jc w:val="both"/>
      </w:pPr>
      <w:r w:rsidRPr="00352E35">
        <w:t xml:space="preserve">Так, за інформацією обласного управління лісового та мисливського господарства, </w:t>
      </w:r>
      <w:proofErr w:type="spellStart"/>
      <w:r w:rsidRPr="00352E35">
        <w:t>цьогоріч</w:t>
      </w:r>
      <w:proofErr w:type="spellEnd"/>
      <w:r w:rsidRPr="00352E35">
        <w:t xml:space="preserve"> у передноворічний період лісівники планують реалізувати 45 тисяч хвойних деревець. Новорічну красуню можна буде придбати прямо в державних лісгоспах – це буде дешевше, ніж на ялинкових базарах. За прогнозом , середня ціна за метрове деревце по області складатиме близько 55 грн. </w:t>
      </w:r>
    </w:p>
    <w:p w:rsidR="00B12DEA" w:rsidRDefault="00352E35" w:rsidP="00B12DEA">
      <w:pPr>
        <w:ind w:firstLine="708"/>
        <w:jc w:val="both"/>
      </w:pPr>
      <w:r w:rsidRPr="00352E35">
        <w:t xml:space="preserve">Купуючи ялинку, варто пам’ятати, що кожне дерево обов’язково повинно бути промарковане спеціальним уніфікованим засобом: </w:t>
      </w:r>
      <w:proofErr w:type="spellStart"/>
      <w:r w:rsidRPr="00352E35">
        <w:t>самоклейною</w:t>
      </w:r>
      <w:proofErr w:type="spellEnd"/>
      <w:r w:rsidRPr="00352E35">
        <w:t xml:space="preserve"> етикеткою або ж пластмасовою биркою-стяжкою. На кожній з них розміщується унікальний номер та відповідний йому штрих код. Ці дані заносяться до Системи електронного обліку деревини, яка містить інформацію про постачальника. Тому прямо на ялинковому базарі кожен бажаючий може перевірити походження деревця. Для цього на сайті https://open.ukrforest.com/ або ж у мобільному додатку для </w:t>
      </w:r>
      <w:proofErr w:type="spellStart"/>
      <w:r w:rsidRPr="00352E35">
        <w:t>Android</w:t>
      </w:r>
      <w:proofErr w:type="spellEnd"/>
      <w:r w:rsidRPr="00352E35">
        <w:t xml:space="preserve"> “yalynka.info” потрібно просто ввести </w:t>
      </w:r>
      <w:r w:rsidRPr="00352E35">
        <w:lastRenderedPageBreak/>
        <w:t xml:space="preserve">номер із уніфікованого засобу, який прикріплений до ялинки. У випадку, якщо в електронному обліку інформація за введеним номером відсутня, це може свідчити про сумнівне походження ялинки. </w:t>
      </w:r>
    </w:p>
    <w:p w:rsidR="00DE59CF" w:rsidRDefault="00352E35" w:rsidP="00B12DEA">
      <w:pPr>
        <w:ind w:firstLine="708"/>
        <w:jc w:val="both"/>
      </w:pPr>
      <w:r w:rsidRPr="00352E35">
        <w:t xml:space="preserve">За порушення порядку придбання чи збуту об’єктів рослинного світу статтею 88-1 Кодексу України про адміністративні правопорушення передбачено відповідальність у вигляді накладення штрафу у розмірі від 510 до 1700 грн. з конфіскацією об’єктів рослинного світу чи без такої. Тож не лише продавець, а й той, хто купив “нелегальну” ялинку, ризикує отримати </w:t>
      </w:r>
      <w:proofErr w:type="spellStart"/>
      <w:r w:rsidRPr="00352E35">
        <w:t>адмінпротокол</w:t>
      </w:r>
      <w:proofErr w:type="spellEnd"/>
      <w:r w:rsidRPr="00352E35">
        <w:t xml:space="preserve"> від працівника Державної екологічної інспекції у </w:t>
      </w:r>
      <w:r w:rsidR="00DE59CF">
        <w:t>Одеській</w:t>
      </w:r>
      <w:r w:rsidRPr="00352E35">
        <w:t xml:space="preserve"> області. </w:t>
      </w:r>
    </w:p>
    <w:p w:rsidR="00352E35" w:rsidRDefault="00352E35" w:rsidP="00B12DEA">
      <w:pPr>
        <w:ind w:firstLine="708"/>
        <w:jc w:val="both"/>
      </w:pPr>
      <w:r w:rsidRPr="00352E35">
        <w:t xml:space="preserve">Державна екологічна інспекція у </w:t>
      </w:r>
      <w:r w:rsidR="00DE59CF">
        <w:t>Одеській</w:t>
      </w:r>
      <w:r w:rsidRPr="00352E35">
        <w:t xml:space="preserve"> області закликає кожного бути екологічно свідомим: не винищувати лісові насадження та не купувати ялинки без маркування. Ще раз наголошуємо: по області працюватимуть рейдові групи, а тому кожна спроба обійти закон може вилитися у зіпсований передноворічний настрій та сплату чималих коштів.</w:t>
      </w:r>
      <w:r w:rsidRPr="00352E35">
        <w:br/>
      </w:r>
      <w:r w:rsidRPr="00352E35">
        <w:br/>
      </w:r>
      <w:r w:rsidR="00DE59CF">
        <w:t xml:space="preserve"> </w:t>
      </w:r>
      <w:r w:rsidR="009B56AF">
        <w:t xml:space="preserve"> </w:t>
      </w:r>
    </w:p>
    <w:p w:rsidR="00E162F3" w:rsidRDefault="00E162F3" w:rsidP="00E162F3">
      <w:pPr>
        <w:jc w:val="both"/>
      </w:pPr>
      <w:r>
        <w:t xml:space="preserve">Начальник відділу архітектури, </w:t>
      </w:r>
    </w:p>
    <w:p w:rsidR="00E162F3" w:rsidRDefault="00E162F3" w:rsidP="00E162F3">
      <w:pPr>
        <w:jc w:val="both"/>
      </w:pPr>
      <w:r>
        <w:t xml:space="preserve">містобудування та охорони праці  </w:t>
      </w:r>
      <w:r>
        <w:tab/>
      </w:r>
      <w:r>
        <w:tab/>
      </w:r>
      <w:r>
        <w:tab/>
      </w:r>
      <w:r>
        <w:tab/>
      </w:r>
      <w:r>
        <w:tab/>
        <w:t xml:space="preserve">Г.В. </w:t>
      </w:r>
      <w:proofErr w:type="spellStart"/>
      <w:r>
        <w:t>Гуцол</w:t>
      </w:r>
      <w:proofErr w:type="spellEnd"/>
    </w:p>
    <w:p w:rsidR="00E162F3" w:rsidRDefault="00E162F3" w:rsidP="00E162F3">
      <w:pPr>
        <w:ind w:firstLine="708"/>
        <w:jc w:val="both"/>
      </w:pPr>
    </w:p>
    <w:p w:rsidR="009B56AF" w:rsidRPr="002353B6" w:rsidRDefault="009B56AF" w:rsidP="00B12DEA">
      <w:pPr>
        <w:ind w:firstLine="708"/>
        <w:jc w:val="both"/>
      </w:pPr>
    </w:p>
    <w:sectPr w:rsidR="009B56AF" w:rsidRPr="002353B6" w:rsidSect="00743B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38B"/>
    <w:rsid w:val="000E3B9E"/>
    <w:rsid w:val="000E3BFA"/>
    <w:rsid w:val="0014122C"/>
    <w:rsid w:val="002353B6"/>
    <w:rsid w:val="00240EE2"/>
    <w:rsid w:val="00251CF9"/>
    <w:rsid w:val="0030445E"/>
    <w:rsid w:val="0032465C"/>
    <w:rsid w:val="00352E35"/>
    <w:rsid w:val="003D4271"/>
    <w:rsid w:val="003E04F4"/>
    <w:rsid w:val="003F7C32"/>
    <w:rsid w:val="004D132B"/>
    <w:rsid w:val="00563D28"/>
    <w:rsid w:val="005B50B4"/>
    <w:rsid w:val="00641305"/>
    <w:rsid w:val="00743BEF"/>
    <w:rsid w:val="007A6080"/>
    <w:rsid w:val="007E1AB4"/>
    <w:rsid w:val="007E26FD"/>
    <w:rsid w:val="008479BB"/>
    <w:rsid w:val="00854B23"/>
    <w:rsid w:val="008818E5"/>
    <w:rsid w:val="008A68CF"/>
    <w:rsid w:val="00934710"/>
    <w:rsid w:val="00937A6A"/>
    <w:rsid w:val="009B56AF"/>
    <w:rsid w:val="00B12DEA"/>
    <w:rsid w:val="00B41CFB"/>
    <w:rsid w:val="00BC0BD3"/>
    <w:rsid w:val="00C0038B"/>
    <w:rsid w:val="00D3125C"/>
    <w:rsid w:val="00DA4C62"/>
    <w:rsid w:val="00DE59CF"/>
    <w:rsid w:val="00E162F3"/>
    <w:rsid w:val="00E5533D"/>
    <w:rsid w:val="00E5641B"/>
    <w:rsid w:val="00F60697"/>
    <w:rsid w:val="00FC0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535CD-D8C1-40AC-B55B-A4C58482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3B6"/>
    <w:pPr>
      <w:spacing w:after="0" w:line="240" w:lineRule="auto"/>
    </w:pPr>
    <w:rPr>
      <w:rFonts w:ascii="Times New Roman" w:eastAsia="Times New Roman" w:hAnsi="Times New Roman" w:cs="Times New Roman"/>
      <w:sz w:val="28"/>
      <w:szCs w:val="20"/>
      <w:lang w:val="uk-UA" w:eastAsia="ru-RU"/>
    </w:rPr>
  </w:style>
  <w:style w:type="paragraph" w:styleId="1">
    <w:name w:val="heading 1"/>
    <w:basedOn w:val="a"/>
    <w:next w:val="a"/>
    <w:link w:val="10"/>
    <w:qFormat/>
    <w:rsid w:val="002353B6"/>
    <w:pPr>
      <w:keepNext/>
      <w:ind w:right="-199"/>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53B6"/>
    <w:rPr>
      <w:rFonts w:ascii="Times New Roman" w:eastAsia="Times New Roman" w:hAnsi="Times New Roman" w:cs="Times New Roman"/>
      <w:b/>
      <w:sz w:val="32"/>
      <w:szCs w:val="20"/>
      <w:lang w:eastAsia="ru-RU"/>
    </w:rPr>
  </w:style>
  <w:style w:type="paragraph" w:styleId="a3">
    <w:name w:val="No Spacing"/>
    <w:uiPriority w:val="1"/>
    <w:qFormat/>
    <w:rsid w:val="002353B6"/>
    <w:pPr>
      <w:spacing w:after="0" w:line="240" w:lineRule="auto"/>
    </w:pPr>
    <w:rPr>
      <w:rFonts w:ascii="Calibri" w:eastAsia="Times New Roman" w:hAnsi="Calibri" w:cs="Times New Roman"/>
      <w:lang w:eastAsia="ru-RU"/>
    </w:rPr>
  </w:style>
  <w:style w:type="paragraph" w:customStyle="1" w:styleId="11">
    <w:name w:val="çàãîëîâîê 1"/>
    <w:basedOn w:val="a"/>
    <w:next w:val="a"/>
    <w:rsid w:val="002353B6"/>
    <w:pPr>
      <w:keepNext/>
      <w:spacing w:line="360" w:lineRule="auto"/>
      <w:jc w:val="center"/>
    </w:pPr>
    <w:rPr>
      <w:b/>
      <w:sz w:val="32"/>
    </w:rPr>
  </w:style>
  <w:style w:type="paragraph" w:styleId="a4">
    <w:name w:val="Balloon Text"/>
    <w:basedOn w:val="a"/>
    <w:link w:val="a5"/>
    <w:uiPriority w:val="99"/>
    <w:semiHidden/>
    <w:unhideWhenUsed/>
    <w:rsid w:val="003F7C32"/>
    <w:rPr>
      <w:rFonts w:ascii="Segoe UI" w:hAnsi="Segoe UI" w:cs="Segoe UI"/>
      <w:sz w:val="18"/>
      <w:szCs w:val="18"/>
    </w:rPr>
  </w:style>
  <w:style w:type="character" w:customStyle="1" w:styleId="a5">
    <w:name w:val="Текст выноски Знак"/>
    <w:basedOn w:val="a0"/>
    <w:link w:val="a4"/>
    <w:uiPriority w:val="99"/>
    <w:semiHidden/>
    <w:rsid w:val="003F7C32"/>
    <w:rPr>
      <w:rFonts w:ascii="Segoe UI" w:eastAsia="Times New Roman" w:hAnsi="Segoe UI" w:cs="Segoe UI"/>
      <w:sz w:val="18"/>
      <w:szCs w:val="18"/>
      <w:lang w:val="uk-UA" w:eastAsia="ru-RU"/>
    </w:rPr>
  </w:style>
  <w:style w:type="paragraph" w:styleId="a6">
    <w:name w:val="List Paragraph"/>
    <w:basedOn w:val="a"/>
    <w:uiPriority w:val="34"/>
    <w:qFormat/>
    <w:rsid w:val="003F7C32"/>
    <w:pPr>
      <w:ind w:left="720"/>
      <w:contextualSpacing/>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4166">
      <w:bodyDiv w:val="1"/>
      <w:marLeft w:val="0"/>
      <w:marRight w:val="0"/>
      <w:marTop w:val="0"/>
      <w:marBottom w:val="0"/>
      <w:divBdr>
        <w:top w:val="none" w:sz="0" w:space="0" w:color="auto"/>
        <w:left w:val="none" w:sz="0" w:space="0" w:color="auto"/>
        <w:bottom w:val="none" w:sz="0" w:space="0" w:color="auto"/>
        <w:right w:val="none" w:sz="0" w:space="0" w:color="auto"/>
      </w:divBdr>
    </w:div>
    <w:div w:id="79803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4</Pages>
  <Words>1048</Words>
  <Characters>5976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dc:description/>
  <cp:lastModifiedBy>User1</cp:lastModifiedBy>
  <cp:revision>31</cp:revision>
  <cp:lastPrinted>2021-12-20T13:17:00Z</cp:lastPrinted>
  <dcterms:created xsi:type="dcterms:W3CDTF">2020-12-02T12:17:00Z</dcterms:created>
  <dcterms:modified xsi:type="dcterms:W3CDTF">2021-12-20T13:17:00Z</dcterms:modified>
</cp:coreProperties>
</file>