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FC" w:rsidRDefault="00CE4F4F" w:rsidP="00CE4F4F">
      <w:pPr>
        <w:rPr>
          <w:rFonts w:ascii="Times New Roman" w:hAnsi="Times New Roman" w:cs="Times New Roman"/>
          <w:sz w:val="28"/>
          <w:szCs w:val="28"/>
        </w:rPr>
      </w:pPr>
      <w:r>
        <w:rPr>
          <w:lang w:val="ru-RU"/>
        </w:rPr>
        <w:t xml:space="preserve"> </w:t>
      </w:r>
      <w:r w:rsidR="007501FC">
        <w:rPr>
          <w:lang w:val="ru-RU"/>
        </w:rPr>
        <w:t xml:space="preserve"> </w:t>
      </w:r>
    </w:p>
    <w:p w:rsidR="007501FC" w:rsidRPr="00EB53C5" w:rsidRDefault="007501FC" w:rsidP="007501FC">
      <w:pPr>
        <w:jc w:val="center"/>
        <w:rPr>
          <w:rFonts w:ascii="Times New Roman" w:eastAsia="Calibri" w:hAnsi="Times New Roman" w:cs="Times New Roman"/>
          <w:b/>
          <w:bCs/>
          <w:sz w:val="24"/>
          <w:szCs w:val="24"/>
        </w:rPr>
      </w:pPr>
      <w:r>
        <w:rPr>
          <w:rFonts w:ascii="Times New Roman" w:hAnsi="Times New Roman" w:cs="Times New Roman"/>
          <w:sz w:val="28"/>
          <w:szCs w:val="28"/>
        </w:rPr>
        <w:t xml:space="preserve"> </w:t>
      </w:r>
      <w:r w:rsidRPr="00EB53C5">
        <w:rPr>
          <w:rFonts w:ascii="Times New Roman" w:eastAsia="Calibri" w:hAnsi="Times New Roman" w:cs="Times New Roman"/>
          <w:sz w:val="24"/>
          <w:szCs w:val="24"/>
          <w:lang w:val="en-US"/>
        </w:rPr>
        <w:object w:dxaOrig="82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6" o:title=""/>
          </v:shape>
          <o:OLEObject Type="Embed" ProgID="Word.Picture.8" ShapeID="_x0000_i1025" DrawAspect="Content" ObjectID="_1721215185" r:id="rId7"/>
        </w:object>
      </w:r>
    </w:p>
    <w:p w:rsidR="007501FC" w:rsidRPr="00EB53C5" w:rsidRDefault="007501FC" w:rsidP="007501FC">
      <w:pPr>
        <w:spacing w:after="0" w:line="240" w:lineRule="auto"/>
        <w:jc w:val="center"/>
        <w:rPr>
          <w:rFonts w:ascii="Times New Roman" w:eastAsia="Calibri" w:hAnsi="Times New Roman" w:cs="Times New Roman"/>
          <w:b/>
          <w:bCs/>
          <w:sz w:val="24"/>
          <w:szCs w:val="24"/>
        </w:rPr>
      </w:pPr>
      <w:r w:rsidRPr="00EB53C5">
        <w:rPr>
          <w:rFonts w:ascii="Times New Roman" w:eastAsia="Calibri" w:hAnsi="Times New Roman" w:cs="Times New Roman"/>
          <w:b/>
          <w:bCs/>
          <w:sz w:val="24"/>
          <w:szCs w:val="24"/>
        </w:rPr>
        <w:t>САВРАНСЬКА СЕЛИЩНА РАДА</w:t>
      </w:r>
    </w:p>
    <w:p w:rsidR="007501FC" w:rsidRPr="00EB53C5" w:rsidRDefault="007501FC" w:rsidP="007501FC">
      <w:pPr>
        <w:spacing w:after="0" w:line="240" w:lineRule="auto"/>
        <w:jc w:val="center"/>
        <w:rPr>
          <w:rFonts w:ascii="Times New Roman" w:eastAsia="Calibri" w:hAnsi="Times New Roman" w:cs="Times New Roman"/>
          <w:b/>
          <w:bCs/>
          <w:sz w:val="24"/>
          <w:szCs w:val="24"/>
        </w:rPr>
      </w:pPr>
      <w:r w:rsidRPr="00EB53C5">
        <w:rPr>
          <w:rFonts w:ascii="Times New Roman" w:eastAsia="Calibri" w:hAnsi="Times New Roman" w:cs="Times New Roman"/>
          <w:b/>
          <w:bCs/>
          <w:sz w:val="24"/>
          <w:szCs w:val="24"/>
        </w:rPr>
        <w:t xml:space="preserve">ОДЕСЬКОЇ ОБЛАСТІ </w:t>
      </w:r>
    </w:p>
    <w:p w:rsidR="007501FC" w:rsidRPr="00EB53C5" w:rsidRDefault="007501FC" w:rsidP="007501FC">
      <w:pPr>
        <w:spacing w:after="0" w:line="240" w:lineRule="auto"/>
        <w:jc w:val="center"/>
        <w:rPr>
          <w:rFonts w:ascii="Times New Roman" w:eastAsia="Calibri" w:hAnsi="Times New Roman" w:cs="Times New Roman"/>
          <w:b/>
          <w:bCs/>
          <w:sz w:val="24"/>
          <w:szCs w:val="24"/>
        </w:rPr>
      </w:pPr>
      <w:r w:rsidRPr="00EB53C5">
        <w:rPr>
          <w:rFonts w:ascii="Times New Roman" w:eastAsia="Calibri" w:hAnsi="Times New Roman" w:cs="Times New Roman"/>
          <w:b/>
          <w:bCs/>
          <w:sz w:val="24"/>
          <w:szCs w:val="24"/>
        </w:rPr>
        <w:t xml:space="preserve"> </w:t>
      </w:r>
    </w:p>
    <w:p w:rsidR="007501FC" w:rsidRPr="00EB53C5" w:rsidRDefault="007501FC" w:rsidP="007501FC">
      <w:pPr>
        <w:spacing w:after="0" w:line="240" w:lineRule="auto"/>
        <w:jc w:val="center"/>
        <w:rPr>
          <w:rFonts w:ascii="Times New Roman" w:eastAsia="Calibri" w:hAnsi="Times New Roman" w:cs="Times New Roman"/>
          <w:b/>
          <w:bCs/>
          <w:sz w:val="24"/>
          <w:szCs w:val="24"/>
        </w:rPr>
      </w:pPr>
      <w:r w:rsidRPr="00EB53C5">
        <w:rPr>
          <w:rFonts w:ascii="Times New Roman" w:eastAsia="Calibri" w:hAnsi="Times New Roman" w:cs="Times New Roman"/>
          <w:b/>
          <w:bCs/>
          <w:sz w:val="24"/>
          <w:szCs w:val="24"/>
        </w:rPr>
        <w:t>ВИКОНАВЧИЙ КОМІТЕТ</w:t>
      </w:r>
    </w:p>
    <w:p w:rsidR="007501FC" w:rsidRPr="00EB53C5" w:rsidRDefault="007501FC" w:rsidP="007501FC">
      <w:pPr>
        <w:spacing w:after="0" w:line="240" w:lineRule="auto"/>
        <w:jc w:val="center"/>
        <w:rPr>
          <w:rFonts w:ascii="Times New Roman" w:eastAsia="Calibri" w:hAnsi="Times New Roman" w:cs="Times New Roman"/>
          <w:b/>
          <w:bCs/>
          <w:sz w:val="24"/>
          <w:szCs w:val="24"/>
        </w:rPr>
      </w:pPr>
    </w:p>
    <w:p w:rsidR="007501FC" w:rsidRPr="00EB53C5" w:rsidRDefault="007501FC" w:rsidP="007501FC">
      <w:pPr>
        <w:spacing w:after="0" w:line="240" w:lineRule="auto"/>
        <w:jc w:val="center"/>
        <w:rPr>
          <w:rFonts w:ascii="Times New Roman" w:eastAsia="Calibri" w:hAnsi="Times New Roman" w:cs="Times New Roman"/>
          <w:b/>
          <w:sz w:val="24"/>
          <w:szCs w:val="24"/>
        </w:rPr>
      </w:pPr>
      <w:r w:rsidRPr="00EB53C5">
        <w:rPr>
          <w:rFonts w:ascii="Times New Roman" w:eastAsia="Calibri" w:hAnsi="Times New Roman" w:cs="Times New Roman"/>
          <w:b/>
          <w:sz w:val="24"/>
          <w:szCs w:val="24"/>
        </w:rPr>
        <w:t>ПРОЄКТ РІШЕННЯ</w:t>
      </w:r>
    </w:p>
    <w:p w:rsidR="007501FC" w:rsidRPr="00EB53C5" w:rsidRDefault="007501FC" w:rsidP="007501FC">
      <w:pPr>
        <w:tabs>
          <w:tab w:val="left" w:pos="6812"/>
        </w:tabs>
        <w:spacing w:after="0" w:line="240" w:lineRule="auto"/>
        <w:jc w:val="center"/>
        <w:rPr>
          <w:rFonts w:ascii="Times New Roman" w:eastAsia="Calibri" w:hAnsi="Times New Roman" w:cs="Times New Roman"/>
          <w:sz w:val="28"/>
          <w:szCs w:val="28"/>
        </w:rPr>
      </w:pPr>
    </w:p>
    <w:p w:rsidR="007501FC" w:rsidRPr="007501FC" w:rsidRDefault="007501FC" w:rsidP="007501FC">
      <w:pPr>
        <w:pStyle w:val="a4"/>
        <w:rPr>
          <w:rFonts w:ascii="Times New Roman" w:hAnsi="Times New Roman" w:cs="Times New Roman"/>
          <w:b/>
          <w:sz w:val="24"/>
          <w:szCs w:val="24"/>
        </w:rPr>
      </w:pPr>
      <w:r w:rsidRPr="007501FC">
        <w:rPr>
          <w:rFonts w:ascii="Times New Roman" w:hAnsi="Times New Roman" w:cs="Times New Roman"/>
          <w:b/>
          <w:sz w:val="24"/>
          <w:szCs w:val="24"/>
        </w:rPr>
        <w:t xml:space="preserve">Про затвердження Умов конкурсу з перевезення  </w:t>
      </w:r>
    </w:p>
    <w:p w:rsidR="007501FC" w:rsidRPr="007501FC" w:rsidRDefault="007501FC" w:rsidP="007501FC">
      <w:pPr>
        <w:pStyle w:val="a4"/>
        <w:rPr>
          <w:rFonts w:ascii="Times New Roman" w:hAnsi="Times New Roman" w:cs="Times New Roman"/>
          <w:b/>
          <w:sz w:val="24"/>
          <w:szCs w:val="24"/>
        </w:rPr>
      </w:pPr>
      <w:r w:rsidRPr="007501FC">
        <w:rPr>
          <w:rFonts w:ascii="Times New Roman" w:hAnsi="Times New Roman" w:cs="Times New Roman"/>
          <w:b/>
          <w:sz w:val="24"/>
          <w:szCs w:val="24"/>
        </w:rPr>
        <w:t>пасажирів на  приміських автобусних маршрутах</w:t>
      </w:r>
    </w:p>
    <w:p w:rsidR="007501FC" w:rsidRPr="007501FC" w:rsidRDefault="007501FC" w:rsidP="007501FC">
      <w:pPr>
        <w:pStyle w:val="a4"/>
        <w:rPr>
          <w:rFonts w:ascii="Times New Roman" w:hAnsi="Times New Roman" w:cs="Times New Roman"/>
          <w:b/>
          <w:sz w:val="24"/>
          <w:szCs w:val="24"/>
        </w:rPr>
      </w:pPr>
      <w:r w:rsidRPr="007501FC">
        <w:rPr>
          <w:rFonts w:ascii="Times New Roman" w:hAnsi="Times New Roman" w:cs="Times New Roman"/>
          <w:b/>
          <w:sz w:val="24"/>
          <w:szCs w:val="24"/>
        </w:rPr>
        <w:t xml:space="preserve"> загального користування, що не виходять за межі </w:t>
      </w:r>
    </w:p>
    <w:p w:rsidR="00FC1EBF" w:rsidRPr="007501FC" w:rsidRDefault="007501FC" w:rsidP="007501FC">
      <w:pPr>
        <w:pStyle w:val="a4"/>
        <w:rPr>
          <w:rFonts w:ascii="Times New Roman" w:hAnsi="Times New Roman" w:cs="Times New Roman"/>
          <w:b/>
          <w:sz w:val="24"/>
          <w:szCs w:val="24"/>
        </w:rPr>
      </w:pPr>
      <w:r w:rsidRPr="007501FC">
        <w:rPr>
          <w:rFonts w:ascii="Times New Roman" w:hAnsi="Times New Roman" w:cs="Times New Roman"/>
          <w:b/>
          <w:sz w:val="24"/>
          <w:szCs w:val="24"/>
        </w:rPr>
        <w:t>Савранської селищної територіальної громади</w:t>
      </w:r>
    </w:p>
    <w:p w:rsidR="00FC1EBF" w:rsidRPr="007501FC" w:rsidRDefault="00FC1EBF" w:rsidP="00FC1EBF">
      <w:r w:rsidRPr="007501FC">
        <w:t> </w:t>
      </w:r>
    </w:p>
    <w:p w:rsidR="00FC1EBF" w:rsidRPr="007501FC" w:rsidRDefault="00FC1EBF" w:rsidP="007501FC">
      <w:pPr>
        <w:ind w:firstLine="708"/>
        <w:jc w:val="both"/>
        <w:rPr>
          <w:rFonts w:ascii="Times New Roman" w:hAnsi="Times New Roman" w:cs="Times New Roman"/>
          <w:sz w:val="28"/>
          <w:szCs w:val="28"/>
        </w:rPr>
      </w:pPr>
      <w:r w:rsidRPr="007501FC">
        <w:rPr>
          <w:rFonts w:ascii="Times New Roman" w:hAnsi="Times New Roman" w:cs="Times New Roman"/>
          <w:sz w:val="28"/>
          <w:szCs w:val="28"/>
        </w:rPr>
        <w:t xml:space="preserve">Керуючись п.п.12 </w:t>
      </w:r>
      <w:proofErr w:type="spellStart"/>
      <w:r w:rsidRPr="007501FC">
        <w:rPr>
          <w:rFonts w:ascii="Times New Roman" w:hAnsi="Times New Roman" w:cs="Times New Roman"/>
          <w:sz w:val="28"/>
          <w:szCs w:val="28"/>
        </w:rPr>
        <w:t>п.”а</w:t>
      </w:r>
      <w:proofErr w:type="spellEnd"/>
      <w:r w:rsidRPr="007501FC">
        <w:rPr>
          <w:rFonts w:ascii="Times New Roman" w:hAnsi="Times New Roman" w:cs="Times New Roman"/>
          <w:sz w:val="28"/>
          <w:szCs w:val="28"/>
        </w:rPr>
        <w:t xml:space="preserve">” ст.30 Закону України “Про місцеве самоврядування в Україні”, відповідно до </w:t>
      </w:r>
      <w:proofErr w:type="spellStart"/>
      <w:r w:rsidRPr="007501FC">
        <w:rPr>
          <w:rFonts w:ascii="Times New Roman" w:hAnsi="Times New Roman" w:cs="Times New Roman"/>
          <w:sz w:val="28"/>
          <w:szCs w:val="28"/>
        </w:rPr>
        <w:t>ст.ст</w:t>
      </w:r>
      <w:proofErr w:type="spellEnd"/>
      <w:r w:rsidRPr="007501FC">
        <w:rPr>
          <w:rFonts w:ascii="Times New Roman" w:hAnsi="Times New Roman" w:cs="Times New Roman"/>
          <w:sz w:val="28"/>
          <w:szCs w:val="28"/>
        </w:rPr>
        <w:t xml:space="preserve"> 7,43,46 Закону України від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Закону України «Про засади державної регуляторної політики  у сфері господарської діяльності», постанови Кабінету Міністрів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з метою підготовки проведення конкурсів на перевезення пасажирів автомобіль</w:t>
      </w:r>
      <w:r w:rsidR="001912CE" w:rsidRPr="007501FC">
        <w:rPr>
          <w:rFonts w:ascii="Times New Roman" w:hAnsi="Times New Roman" w:cs="Times New Roman"/>
          <w:sz w:val="28"/>
          <w:szCs w:val="28"/>
        </w:rPr>
        <w:t>ним транспортом на   п</w:t>
      </w:r>
      <w:r w:rsidRPr="007501FC">
        <w:rPr>
          <w:rFonts w:ascii="Times New Roman" w:hAnsi="Times New Roman" w:cs="Times New Roman"/>
          <w:sz w:val="28"/>
          <w:szCs w:val="28"/>
        </w:rPr>
        <w:t>р</w:t>
      </w:r>
      <w:r w:rsidR="001912CE" w:rsidRPr="007501FC">
        <w:rPr>
          <w:rFonts w:ascii="Times New Roman" w:hAnsi="Times New Roman" w:cs="Times New Roman"/>
          <w:sz w:val="28"/>
          <w:szCs w:val="28"/>
        </w:rPr>
        <w:t>и</w:t>
      </w:r>
      <w:r w:rsidRPr="007501FC">
        <w:rPr>
          <w:rFonts w:ascii="Times New Roman" w:hAnsi="Times New Roman" w:cs="Times New Roman"/>
          <w:sz w:val="28"/>
          <w:szCs w:val="28"/>
        </w:rPr>
        <w:t xml:space="preserve">міських автобусних маршрутах, удосконалення і організації перевезення пасажирів автомобільним транспортом, сприяння становленню сучасного ринку послуг, створення конкурентного середовища, виконавчий комітет </w:t>
      </w:r>
      <w:r w:rsidR="001912CE" w:rsidRPr="007501FC">
        <w:rPr>
          <w:rFonts w:ascii="Times New Roman" w:hAnsi="Times New Roman" w:cs="Times New Roman"/>
          <w:sz w:val="28"/>
          <w:szCs w:val="28"/>
        </w:rPr>
        <w:t xml:space="preserve"> Савранської селищної </w:t>
      </w:r>
      <w:r w:rsidRPr="007501FC">
        <w:rPr>
          <w:rFonts w:ascii="Times New Roman" w:hAnsi="Times New Roman" w:cs="Times New Roman"/>
          <w:sz w:val="28"/>
          <w:szCs w:val="28"/>
        </w:rPr>
        <w:t xml:space="preserve"> ради</w:t>
      </w:r>
    </w:p>
    <w:p w:rsidR="00FC1EBF" w:rsidRPr="00B54DAB" w:rsidRDefault="00FC1EBF" w:rsidP="00FC1EBF">
      <w:r w:rsidRPr="00B54DAB">
        <w:t> </w:t>
      </w:r>
    </w:p>
    <w:p w:rsidR="00FC1EBF" w:rsidRPr="00CE4F4F" w:rsidRDefault="00FC1EBF" w:rsidP="00FC1EBF">
      <w:pPr>
        <w:rPr>
          <w:rFonts w:ascii="Times New Roman" w:hAnsi="Times New Roman" w:cs="Times New Roman"/>
          <w:sz w:val="28"/>
          <w:szCs w:val="28"/>
        </w:rPr>
      </w:pPr>
      <w:r w:rsidRPr="00CE4F4F">
        <w:rPr>
          <w:rFonts w:ascii="Times New Roman" w:hAnsi="Times New Roman" w:cs="Times New Roman"/>
          <w:b/>
          <w:bCs/>
          <w:sz w:val="28"/>
          <w:szCs w:val="28"/>
        </w:rPr>
        <w:t>В И Р І Ш И В:</w:t>
      </w:r>
    </w:p>
    <w:p w:rsidR="00FC1EBF" w:rsidRPr="00CE4F4F" w:rsidRDefault="00FC1EBF" w:rsidP="00FC1EBF">
      <w:pPr>
        <w:rPr>
          <w:rFonts w:ascii="Times New Roman" w:hAnsi="Times New Roman" w:cs="Times New Roman"/>
          <w:sz w:val="28"/>
          <w:szCs w:val="28"/>
        </w:rPr>
      </w:pPr>
      <w:r w:rsidRPr="00CE4F4F">
        <w:rPr>
          <w:rFonts w:ascii="Times New Roman" w:hAnsi="Times New Roman" w:cs="Times New Roman"/>
          <w:sz w:val="28"/>
          <w:szCs w:val="28"/>
        </w:rPr>
        <w:t> </w:t>
      </w:r>
    </w:p>
    <w:p w:rsidR="00FC1EBF" w:rsidRPr="00CE4F4F" w:rsidRDefault="00FC1EBF" w:rsidP="00CE4F4F">
      <w:pPr>
        <w:jc w:val="both"/>
        <w:rPr>
          <w:rFonts w:ascii="Times New Roman" w:hAnsi="Times New Roman" w:cs="Times New Roman"/>
          <w:sz w:val="28"/>
          <w:szCs w:val="28"/>
        </w:rPr>
      </w:pPr>
      <w:r w:rsidRPr="00CE4F4F">
        <w:rPr>
          <w:rFonts w:ascii="Times New Roman" w:hAnsi="Times New Roman" w:cs="Times New Roman"/>
          <w:sz w:val="28"/>
          <w:szCs w:val="28"/>
        </w:rPr>
        <w:t>1. Затвердити </w:t>
      </w:r>
      <w:r w:rsidRPr="00CE4F4F">
        <w:rPr>
          <w:rFonts w:ascii="Times New Roman" w:hAnsi="Times New Roman" w:cs="Times New Roman"/>
          <w:b/>
          <w:bCs/>
          <w:sz w:val="28"/>
          <w:szCs w:val="28"/>
        </w:rPr>
        <w:t>умови конкурсу з перевезення пасажирів</w:t>
      </w:r>
      <w:r w:rsidRPr="00CE4F4F">
        <w:rPr>
          <w:rFonts w:ascii="Times New Roman" w:hAnsi="Times New Roman" w:cs="Times New Roman"/>
          <w:sz w:val="28"/>
          <w:szCs w:val="28"/>
        </w:rPr>
        <w:t> </w:t>
      </w:r>
      <w:r w:rsidRPr="00CE4F4F">
        <w:rPr>
          <w:rFonts w:ascii="Times New Roman" w:hAnsi="Times New Roman" w:cs="Times New Roman"/>
          <w:b/>
          <w:bCs/>
          <w:sz w:val="28"/>
          <w:szCs w:val="28"/>
        </w:rPr>
        <w:t xml:space="preserve">на </w:t>
      </w:r>
      <w:r w:rsidR="001912CE" w:rsidRPr="00CE4F4F">
        <w:rPr>
          <w:rFonts w:ascii="Times New Roman" w:hAnsi="Times New Roman" w:cs="Times New Roman"/>
          <w:b/>
          <w:bCs/>
          <w:sz w:val="28"/>
          <w:szCs w:val="28"/>
        </w:rPr>
        <w:t xml:space="preserve"> </w:t>
      </w:r>
      <w:r w:rsidRPr="00CE4F4F">
        <w:rPr>
          <w:rFonts w:ascii="Times New Roman" w:hAnsi="Times New Roman" w:cs="Times New Roman"/>
          <w:b/>
          <w:bCs/>
          <w:sz w:val="28"/>
          <w:szCs w:val="28"/>
        </w:rPr>
        <w:t xml:space="preserve"> приміських автобусних </w:t>
      </w:r>
      <w:r w:rsidR="001912CE" w:rsidRPr="00CE4F4F">
        <w:rPr>
          <w:rFonts w:ascii="Times New Roman" w:hAnsi="Times New Roman" w:cs="Times New Roman"/>
          <w:b/>
          <w:bCs/>
          <w:sz w:val="28"/>
          <w:szCs w:val="28"/>
        </w:rPr>
        <w:t>м</w:t>
      </w:r>
      <w:r w:rsidRPr="00CE4F4F">
        <w:rPr>
          <w:rFonts w:ascii="Times New Roman" w:hAnsi="Times New Roman" w:cs="Times New Roman"/>
          <w:b/>
          <w:bCs/>
          <w:sz w:val="28"/>
          <w:szCs w:val="28"/>
        </w:rPr>
        <w:t>аршрутах</w:t>
      </w:r>
      <w:r w:rsidR="001912CE" w:rsidRPr="00CE4F4F">
        <w:rPr>
          <w:rFonts w:ascii="Times New Roman" w:hAnsi="Times New Roman" w:cs="Times New Roman"/>
          <w:b/>
          <w:bCs/>
          <w:sz w:val="28"/>
          <w:szCs w:val="28"/>
        </w:rPr>
        <w:t xml:space="preserve"> </w:t>
      </w:r>
      <w:r w:rsidRPr="00CE4F4F">
        <w:rPr>
          <w:rFonts w:ascii="Times New Roman" w:hAnsi="Times New Roman" w:cs="Times New Roman"/>
          <w:sz w:val="28"/>
          <w:szCs w:val="28"/>
        </w:rPr>
        <w:t> </w:t>
      </w:r>
      <w:r w:rsidRPr="00CE4F4F">
        <w:rPr>
          <w:rFonts w:ascii="Times New Roman" w:hAnsi="Times New Roman" w:cs="Times New Roman"/>
          <w:b/>
          <w:bCs/>
          <w:sz w:val="28"/>
          <w:szCs w:val="28"/>
        </w:rPr>
        <w:t>загального користування, що не виходять за межі </w:t>
      </w:r>
      <w:r w:rsidR="001912CE" w:rsidRPr="00CE4F4F">
        <w:rPr>
          <w:rFonts w:ascii="Times New Roman" w:hAnsi="Times New Roman" w:cs="Times New Roman"/>
          <w:b/>
          <w:bCs/>
          <w:sz w:val="28"/>
          <w:szCs w:val="28"/>
        </w:rPr>
        <w:t xml:space="preserve"> </w:t>
      </w:r>
      <w:r w:rsidRPr="00CE4F4F">
        <w:rPr>
          <w:rFonts w:ascii="Times New Roman" w:hAnsi="Times New Roman" w:cs="Times New Roman"/>
          <w:b/>
          <w:bCs/>
          <w:sz w:val="28"/>
          <w:szCs w:val="28"/>
        </w:rPr>
        <w:t xml:space="preserve"> </w:t>
      </w:r>
      <w:r w:rsidR="001912CE" w:rsidRPr="00CE4F4F">
        <w:rPr>
          <w:rFonts w:ascii="Times New Roman" w:hAnsi="Times New Roman" w:cs="Times New Roman"/>
          <w:b/>
          <w:bCs/>
          <w:sz w:val="28"/>
          <w:szCs w:val="28"/>
        </w:rPr>
        <w:t xml:space="preserve">Савранської селищної </w:t>
      </w:r>
      <w:r w:rsidRPr="00CE4F4F">
        <w:rPr>
          <w:rFonts w:ascii="Times New Roman" w:hAnsi="Times New Roman" w:cs="Times New Roman"/>
          <w:b/>
          <w:bCs/>
          <w:sz w:val="28"/>
          <w:szCs w:val="28"/>
        </w:rPr>
        <w:t>територіальної громади</w:t>
      </w:r>
      <w:r w:rsidRPr="00CE4F4F">
        <w:rPr>
          <w:rFonts w:ascii="Times New Roman" w:hAnsi="Times New Roman" w:cs="Times New Roman"/>
          <w:sz w:val="28"/>
          <w:szCs w:val="28"/>
        </w:rPr>
        <w:t> згідно з додатком 1.</w:t>
      </w:r>
    </w:p>
    <w:p w:rsidR="00FC1EBF" w:rsidRPr="00CE4F4F" w:rsidRDefault="00FC1EBF" w:rsidP="00CE4F4F">
      <w:pPr>
        <w:jc w:val="both"/>
        <w:rPr>
          <w:rFonts w:ascii="Times New Roman" w:hAnsi="Times New Roman" w:cs="Times New Roman"/>
          <w:sz w:val="28"/>
          <w:szCs w:val="28"/>
        </w:rPr>
      </w:pPr>
      <w:r w:rsidRPr="00CE4F4F">
        <w:rPr>
          <w:rFonts w:ascii="Times New Roman" w:hAnsi="Times New Roman" w:cs="Times New Roman"/>
          <w:sz w:val="28"/>
          <w:szCs w:val="28"/>
        </w:rPr>
        <w:t xml:space="preserve">2. Контроль за виконанням даного рішення покласти на заступника </w:t>
      </w:r>
      <w:r w:rsidR="001912CE" w:rsidRPr="00CE4F4F">
        <w:rPr>
          <w:rFonts w:ascii="Times New Roman" w:hAnsi="Times New Roman" w:cs="Times New Roman"/>
          <w:sz w:val="28"/>
          <w:szCs w:val="28"/>
        </w:rPr>
        <w:t>селищного</w:t>
      </w:r>
      <w:r w:rsidRPr="00CE4F4F">
        <w:rPr>
          <w:rFonts w:ascii="Times New Roman" w:hAnsi="Times New Roman" w:cs="Times New Roman"/>
          <w:sz w:val="28"/>
          <w:szCs w:val="28"/>
        </w:rPr>
        <w:t xml:space="preserve"> голови </w:t>
      </w:r>
      <w:proofErr w:type="spellStart"/>
      <w:r w:rsidR="001912CE" w:rsidRPr="00CE4F4F">
        <w:rPr>
          <w:rFonts w:ascii="Times New Roman" w:hAnsi="Times New Roman" w:cs="Times New Roman"/>
          <w:sz w:val="28"/>
          <w:szCs w:val="28"/>
        </w:rPr>
        <w:t>Лавренюка</w:t>
      </w:r>
      <w:proofErr w:type="spellEnd"/>
      <w:r w:rsidR="001912CE" w:rsidRPr="00CE4F4F">
        <w:rPr>
          <w:rFonts w:ascii="Times New Roman" w:hAnsi="Times New Roman" w:cs="Times New Roman"/>
          <w:sz w:val="28"/>
          <w:szCs w:val="28"/>
        </w:rPr>
        <w:t xml:space="preserve"> О.М.  </w:t>
      </w:r>
      <w:r w:rsidRPr="00CE4F4F">
        <w:rPr>
          <w:rFonts w:ascii="Times New Roman" w:hAnsi="Times New Roman" w:cs="Times New Roman"/>
          <w:sz w:val="28"/>
          <w:szCs w:val="28"/>
        </w:rPr>
        <w:t>              </w:t>
      </w:r>
    </w:p>
    <w:p w:rsidR="00FC1EBF" w:rsidRPr="00CE4F4F" w:rsidRDefault="00FC1EBF" w:rsidP="00FC1EBF">
      <w:pPr>
        <w:rPr>
          <w:rFonts w:ascii="Times New Roman" w:hAnsi="Times New Roman" w:cs="Times New Roman"/>
          <w:sz w:val="28"/>
          <w:szCs w:val="28"/>
        </w:rPr>
      </w:pPr>
      <w:r w:rsidRPr="00CE4F4F">
        <w:rPr>
          <w:rFonts w:ascii="Times New Roman" w:hAnsi="Times New Roman" w:cs="Times New Roman"/>
          <w:sz w:val="28"/>
          <w:szCs w:val="28"/>
        </w:rPr>
        <w:t> </w:t>
      </w:r>
    </w:p>
    <w:p w:rsidR="00FC1EBF" w:rsidRPr="00B54DAB" w:rsidRDefault="00FC1EBF" w:rsidP="00FC1EBF">
      <w:r w:rsidRPr="00B54DAB">
        <w:t> </w:t>
      </w:r>
    </w:p>
    <w:p w:rsidR="00FC1EBF" w:rsidRPr="00B54DAB" w:rsidRDefault="00FC1EBF" w:rsidP="00FC1EBF">
      <w:r w:rsidRPr="00B54DAB">
        <w:t> </w:t>
      </w:r>
    </w:p>
    <w:p w:rsidR="00FC1EBF" w:rsidRPr="00B54DAB" w:rsidRDefault="00FC1EBF" w:rsidP="00FC1EBF">
      <w:r w:rsidRPr="00B54DAB">
        <w:lastRenderedPageBreak/>
        <w:t>   </w:t>
      </w:r>
      <w:r w:rsidR="001912CE">
        <w:rPr>
          <w:b/>
          <w:bCs/>
        </w:rPr>
        <w:t xml:space="preserve"> </w:t>
      </w:r>
    </w:p>
    <w:p w:rsidR="00FC1EBF" w:rsidRPr="00CE4F4F" w:rsidRDefault="00FC1EBF" w:rsidP="00CE4F4F">
      <w:pPr>
        <w:jc w:val="right"/>
        <w:rPr>
          <w:rFonts w:ascii="Times New Roman" w:hAnsi="Times New Roman" w:cs="Times New Roman"/>
          <w:sz w:val="24"/>
          <w:szCs w:val="24"/>
        </w:rPr>
      </w:pPr>
      <w:r w:rsidRPr="00CE4F4F">
        <w:rPr>
          <w:rFonts w:ascii="Times New Roman" w:hAnsi="Times New Roman" w:cs="Times New Roman"/>
          <w:b/>
          <w:bCs/>
          <w:sz w:val="24"/>
          <w:szCs w:val="24"/>
        </w:rPr>
        <w:t>Додаток 1</w:t>
      </w:r>
      <w:r w:rsidR="00CE4F4F">
        <w:rPr>
          <w:rFonts w:ascii="Times New Roman" w:hAnsi="Times New Roman" w:cs="Times New Roman"/>
          <w:b/>
          <w:bCs/>
          <w:sz w:val="24"/>
          <w:szCs w:val="24"/>
        </w:rPr>
        <w:tab/>
      </w:r>
      <w:r w:rsidR="00CE4F4F">
        <w:rPr>
          <w:rFonts w:ascii="Times New Roman" w:hAnsi="Times New Roman" w:cs="Times New Roman"/>
          <w:b/>
          <w:bCs/>
          <w:sz w:val="24"/>
          <w:szCs w:val="24"/>
        </w:rPr>
        <w:tab/>
      </w:r>
      <w:r w:rsidR="00CE4F4F">
        <w:rPr>
          <w:rFonts w:ascii="Times New Roman" w:hAnsi="Times New Roman" w:cs="Times New Roman"/>
          <w:b/>
          <w:bCs/>
          <w:sz w:val="24"/>
          <w:szCs w:val="24"/>
        </w:rPr>
        <w:tab/>
      </w:r>
      <w:r w:rsidR="00CE4F4F">
        <w:rPr>
          <w:rFonts w:ascii="Times New Roman" w:hAnsi="Times New Roman" w:cs="Times New Roman"/>
          <w:b/>
          <w:bCs/>
          <w:sz w:val="24"/>
          <w:szCs w:val="24"/>
        </w:rPr>
        <w:tab/>
      </w:r>
    </w:p>
    <w:p w:rsidR="00FC1EBF" w:rsidRPr="00CE4F4F" w:rsidRDefault="00FC1EBF" w:rsidP="00CE4F4F">
      <w:pPr>
        <w:jc w:val="right"/>
        <w:rPr>
          <w:rFonts w:ascii="Times New Roman" w:hAnsi="Times New Roman" w:cs="Times New Roman"/>
          <w:sz w:val="24"/>
          <w:szCs w:val="24"/>
        </w:rPr>
      </w:pPr>
      <w:r w:rsidRPr="00CE4F4F">
        <w:rPr>
          <w:rFonts w:ascii="Times New Roman" w:hAnsi="Times New Roman" w:cs="Times New Roman"/>
          <w:sz w:val="24"/>
          <w:szCs w:val="24"/>
        </w:rPr>
        <w:t>до рішення  виконавчого комітету</w:t>
      </w:r>
    </w:p>
    <w:p w:rsidR="00FC1EBF" w:rsidRPr="00CE4F4F" w:rsidRDefault="001912CE" w:rsidP="00CE4F4F">
      <w:pPr>
        <w:jc w:val="right"/>
        <w:rPr>
          <w:rFonts w:ascii="Times New Roman" w:hAnsi="Times New Roman" w:cs="Times New Roman"/>
          <w:sz w:val="24"/>
          <w:szCs w:val="24"/>
        </w:rPr>
      </w:pPr>
      <w:r w:rsidRPr="00CE4F4F">
        <w:rPr>
          <w:rFonts w:ascii="Times New Roman" w:hAnsi="Times New Roman" w:cs="Times New Roman"/>
          <w:sz w:val="24"/>
          <w:szCs w:val="24"/>
        </w:rPr>
        <w:t xml:space="preserve"> Савранської селищної ради</w:t>
      </w:r>
      <w:r w:rsidR="00CE4F4F">
        <w:rPr>
          <w:rFonts w:ascii="Times New Roman" w:hAnsi="Times New Roman" w:cs="Times New Roman"/>
          <w:sz w:val="24"/>
          <w:szCs w:val="24"/>
        </w:rPr>
        <w:tab/>
      </w:r>
    </w:p>
    <w:p w:rsidR="00FC1EBF" w:rsidRPr="00CE4F4F" w:rsidRDefault="001912CE" w:rsidP="00CE4F4F">
      <w:pPr>
        <w:jc w:val="right"/>
        <w:rPr>
          <w:rFonts w:ascii="Times New Roman" w:hAnsi="Times New Roman" w:cs="Times New Roman"/>
          <w:sz w:val="24"/>
          <w:szCs w:val="24"/>
        </w:rPr>
      </w:pPr>
      <w:r w:rsidRPr="00CE4F4F">
        <w:rPr>
          <w:rFonts w:ascii="Times New Roman" w:hAnsi="Times New Roman" w:cs="Times New Roman"/>
          <w:sz w:val="24"/>
          <w:szCs w:val="24"/>
        </w:rPr>
        <w:t>від _____________2022</w:t>
      </w:r>
      <w:r w:rsidR="00FC1EBF" w:rsidRPr="00CE4F4F">
        <w:rPr>
          <w:rFonts w:ascii="Times New Roman" w:hAnsi="Times New Roman" w:cs="Times New Roman"/>
          <w:sz w:val="24"/>
          <w:szCs w:val="24"/>
        </w:rPr>
        <w:t xml:space="preserve"> №_______</w:t>
      </w:r>
    </w:p>
    <w:p w:rsidR="00FC1EBF" w:rsidRPr="00CE4F4F" w:rsidRDefault="00FC1EBF" w:rsidP="00FC1EBF">
      <w:pPr>
        <w:rPr>
          <w:rFonts w:ascii="Times New Roman" w:hAnsi="Times New Roman" w:cs="Times New Roman"/>
          <w:sz w:val="24"/>
          <w:szCs w:val="24"/>
        </w:rPr>
      </w:pPr>
      <w:r w:rsidRPr="00CE4F4F">
        <w:rPr>
          <w:rFonts w:ascii="Times New Roman" w:hAnsi="Times New Roman" w:cs="Times New Roman"/>
          <w:sz w:val="24"/>
          <w:szCs w:val="24"/>
        </w:rPr>
        <w:t> </w:t>
      </w:r>
    </w:p>
    <w:p w:rsidR="00FC1EBF" w:rsidRPr="00B54DAB" w:rsidRDefault="00FC1EBF" w:rsidP="00FC1EBF">
      <w:r w:rsidRPr="00B54DAB">
        <w:t> </w:t>
      </w:r>
    </w:p>
    <w:p w:rsidR="00FC1EBF" w:rsidRPr="00CE4F4F" w:rsidRDefault="00FC1EBF" w:rsidP="00CE4F4F">
      <w:pPr>
        <w:jc w:val="center"/>
        <w:rPr>
          <w:rFonts w:ascii="Times New Roman" w:hAnsi="Times New Roman" w:cs="Times New Roman"/>
          <w:sz w:val="28"/>
          <w:szCs w:val="28"/>
        </w:rPr>
      </w:pPr>
      <w:r w:rsidRPr="00CE4F4F">
        <w:rPr>
          <w:rFonts w:ascii="Times New Roman" w:hAnsi="Times New Roman" w:cs="Times New Roman"/>
          <w:b/>
          <w:bCs/>
          <w:sz w:val="28"/>
          <w:szCs w:val="28"/>
        </w:rPr>
        <w:t>Умови</w:t>
      </w:r>
    </w:p>
    <w:p w:rsidR="00FC1EBF" w:rsidRPr="00CE4F4F" w:rsidRDefault="00FC1EBF" w:rsidP="00CE4F4F">
      <w:pPr>
        <w:jc w:val="center"/>
        <w:rPr>
          <w:rFonts w:ascii="Times New Roman" w:hAnsi="Times New Roman" w:cs="Times New Roman"/>
          <w:sz w:val="28"/>
          <w:szCs w:val="28"/>
        </w:rPr>
      </w:pPr>
      <w:r w:rsidRPr="00CE4F4F">
        <w:rPr>
          <w:rFonts w:ascii="Times New Roman" w:hAnsi="Times New Roman" w:cs="Times New Roman"/>
          <w:b/>
          <w:bCs/>
          <w:sz w:val="28"/>
          <w:szCs w:val="28"/>
        </w:rPr>
        <w:t xml:space="preserve">конкурсу з перевезення пасажирів на </w:t>
      </w:r>
      <w:r w:rsidR="00B54DAB" w:rsidRPr="00CE4F4F">
        <w:rPr>
          <w:rFonts w:ascii="Times New Roman" w:hAnsi="Times New Roman" w:cs="Times New Roman"/>
          <w:b/>
          <w:bCs/>
          <w:sz w:val="28"/>
          <w:szCs w:val="28"/>
        </w:rPr>
        <w:t xml:space="preserve"> </w:t>
      </w:r>
      <w:r w:rsidRPr="00CE4F4F">
        <w:rPr>
          <w:rFonts w:ascii="Times New Roman" w:hAnsi="Times New Roman" w:cs="Times New Roman"/>
          <w:b/>
          <w:bCs/>
          <w:sz w:val="28"/>
          <w:szCs w:val="28"/>
        </w:rPr>
        <w:t xml:space="preserve"> приміських автобусних маршрутах загального користування, що не виходять за межі </w:t>
      </w:r>
      <w:r w:rsidR="00B54DAB" w:rsidRPr="00CE4F4F">
        <w:rPr>
          <w:rFonts w:ascii="Times New Roman" w:hAnsi="Times New Roman" w:cs="Times New Roman"/>
          <w:b/>
          <w:bCs/>
          <w:sz w:val="28"/>
          <w:szCs w:val="28"/>
        </w:rPr>
        <w:t>Савранської селищної  т</w:t>
      </w:r>
      <w:r w:rsidRPr="00CE4F4F">
        <w:rPr>
          <w:rFonts w:ascii="Times New Roman" w:hAnsi="Times New Roman" w:cs="Times New Roman"/>
          <w:b/>
          <w:bCs/>
          <w:sz w:val="28"/>
          <w:szCs w:val="28"/>
        </w:rPr>
        <w:t>ериторіальної громади</w:t>
      </w:r>
    </w:p>
    <w:p w:rsidR="00FC1EBF" w:rsidRPr="00B54DAB" w:rsidRDefault="00FC1EBF" w:rsidP="00FC1EBF">
      <w:r w:rsidRPr="00B54DAB">
        <w:t> </w:t>
      </w:r>
    </w:p>
    <w:p w:rsidR="00FC1EBF" w:rsidRPr="00B54DAB" w:rsidRDefault="00FC1EBF" w:rsidP="00CE4F4F">
      <w:pPr>
        <w:jc w:val="center"/>
        <w:rPr>
          <w:rFonts w:ascii="Times New Roman" w:hAnsi="Times New Roman" w:cs="Times New Roman"/>
          <w:sz w:val="28"/>
          <w:szCs w:val="28"/>
        </w:rPr>
      </w:pPr>
      <w:r w:rsidRPr="00B54DAB">
        <w:rPr>
          <w:rFonts w:ascii="Times New Roman" w:hAnsi="Times New Roman" w:cs="Times New Roman"/>
          <w:b/>
          <w:bCs/>
          <w:sz w:val="28"/>
          <w:szCs w:val="28"/>
        </w:rPr>
        <w:t>1.Загальна частина</w:t>
      </w:r>
    </w:p>
    <w:p w:rsidR="00FC1EBF" w:rsidRPr="00B54DAB" w:rsidRDefault="00FC1EBF" w:rsidP="008B475D">
      <w:pPr>
        <w:contextualSpacing/>
        <w:jc w:val="both"/>
        <w:rPr>
          <w:rFonts w:ascii="Times New Roman" w:hAnsi="Times New Roman" w:cs="Times New Roman"/>
          <w:sz w:val="28"/>
          <w:szCs w:val="28"/>
        </w:rPr>
      </w:pPr>
      <w:r w:rsidRPr="00B54DAB">
        <w:rPr>
          <w:rFonts w:ascii="Times New Roman" w:hAnsi="Times New Roman" w:cs="Times New Roman"/>
          <w:sz w:val="28"/>
          <w:szCs w:val="28"/>
        </w:rPr>
        <w:t xml:space="preserve">1.1. </w:t>
      </w:r>
      <w:r w:rsidR="008B475D" w:rsidRPr="008B475D">
        <w:rPr>
          <w:rFonts w:ascii="Times New Roman" w:hAnsi="Times New Roman" w:cs="Times New Roman"/>
          <w:sz w:val="28"/>
          <w:szCs w:val="28"/>
        </w:rPr>
        <w:t>Умови конкурсу з перевезення пасажирів на приміських автобусних</w:t>
      </w:r>
      <w:r w:rsidR="008B475D">
        <w:rPr>
          <w:rFonts w:ascii="Times New Roman" w:hAnsi="Times New Roman" w:cs="Times New Roman"/>
          <w:sz w:val="28"/>
          <w:szCs w:val="28"/>
        </w:rPr>
        <w:t xml:space="preserve"> </w:t>
      </w:r>
      <w:r w:rsidR="008B475D" w:rsidRPr="008B475D">
        <w:rPr>
          <w:rFonts w:ascii="Times New Roman" w:hAnsi="Times New Roman" w:cs="Times New Roman"/>
          <w:sz w:val="28"/>
          <w:szCs w:val="28"/>
        </w:rPr>
        <w:t xml:space="preserve">маршрутах загального користування, що не виходять за межі </w:t>
      </w:r>
      <w:r w:rsidR="008B475D">
        <w:rPr>
          <w:rFonts w:ascii="Times New Roman" w:hAnsi="Times New Roman" w:cs="Times New Roman"/>
          <w:sz w:val="28"/>
          <w:szCs w:val="28"/>
        </w:rPr>
        <w:t>Савранської селищної територіальної громади</w:t>
      </w:r>
      <w:r w:rsidR="008B475D" w:rsidRPr="008B475D">
        <w:rPr>
          <w:rFonts w:ascii="Times New Roman" w:hAnsi="Times New Roman" w:cs="Times New Roman"/>
          <w:sz w:val="28"/>
          <w:szCs w:val="28"/>
        </w:rPr>
        <w:t xml:space="preserve"> (далі - Умови),</w:t>
      </w:r>
      <w:r w:rsidRPr="00B54DAB">
        <w:rPr>
          <w:rFonts w:ascii="Times New Roman" w:hAnsi="Times New Roman" w:cs="Times New Roman"/>
          <w:sz w:val="28"/>
          <w:szCs w:val="28"/>
        </w:rPr>
        <w:t xml:space="preserve">розроблені відповідно до Закону України «Про автомобільний транспорт», постанови Кабінету Міністрів України від 03.12.2008р. №1081 «Про затвердження Порядку проведення конкурсу з перевезення пасажирів на автобусному маршруті загального користування» (далі - Постанова), постанови Кабінету Міністрів від 18.02.1997р. № 176 «Про затвердження Правил надання послуг пасажирського автомобільного транспорту», визначають процедуру підготовки та проведення конкурсу з перевезення пасажирів на </w:t>
      </w:r>
      <w:r w:rsidR="00B54DAB">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приміських автобусних маршрутах загального користування і є обов’язковими при проведенні конкурсу з перевезення пасажирів на </w:t>
      </w:r>
      <w:r w:rsidR="00B54DAB">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приміських автобусних маршрутах загального користування на території </w:t>
      </w:r>
      <w:r w:rsidR="00B54DAB">
        <w:rPr>
          <w:rFonts w:ascii="Times New Roman" w:hAnsi="Times New Roman" w:cs="Times New Roman"/>
          <w:sz w:val="28"/>
          <w:szCs w:val="28"/>
        </w:rPr>
        <w:t xml:space="preserve"> </w:t>
      </w:r>
      <w:r w:rsidR="00B54DAB" w:rsidRPr="00B54DAB">
        <w:rPr>
          <w:rFonts w:ascii="Times New Roman" w:hAnsi="Times New Roman" w:cs="Times New Roman"/>
          <w:sz w:val="28"/>
          <w:szCs w:val="28"/>
        </w:rPr>
        <w:t>Савранської селищної</w:t>
      </w:r>
      <w:r w:rsidRPr="00B54DAB">
        <w:rPr>
          <w:rFonts w:ascii="Times New Roman" w:hAnsi="Times New Roman" w:cs="Times New Roman"/>
          <w:sz w:val="28"/>
          <w:szCs w:val="28"/>
        </w:rPr>
        <w:t xml:space="preserve"> територіальної громади.</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xml:space="preserve">1.2. Організатором перевезень на </w:t>
      </w:r>
      <w:r w:rsidR="00B54DAB">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приміських автобусних маршрутах загального користування, що не виходять за межі </w:t>
      </w:r>
      <w:r w:rsidR="00B54DAB">
        <w:rPr>
          <w:rFonts w:ascii="Times New Roman" w:hAnsi="Times New Roman" w:cs="Times New Roman"/>
          <w:sz w:val="28"/>
          <w:szCs w:val="28"/>
        </w:rPr>
        <w:t xml:space="preserve"> </w:t>
      </w:r>
      <w:r w:rsidR="00B54DAB" w:rsidRPr="00B54DAB">
        <w:rPr>
          <w:rFonts w:ascii="Times New Roman" w:hAnsi="Times New Roman" w:cs="Times New Roman"/>
          <w:sz w:val="28"/>
          <w:szCs w:val="28"/>
        </w:rPr>
        <w:t>Савранської селищної</w:t>
      </w:r>
      <w:r w:rsidRPr="00B54DAB">
        <w:rPr>
          <w:rFonts w:ascii="Times New Roman" w:hAnsi="Times New Roman" w:cs="Times New Roman"/>
          <w:sz w:val="28"/>
          <w:szCs w:val="28"/>
        </w:rPr>
        <w:t xml:space="preserve"> територіальної громади є виконавчий комітет </w:t>
      </w:r>
      <w:r w:rsidR="00B54DAB">
        <w:rPr>
          <w:rFonts w:ascii="Times New Roman" w:hAnsi="Times New Roman" w:cs="Times New Roman"/>
          <w:sz w:val="28"/>
          <w:szCs w:val="28"/>
        </w:rPr>
        <w:t xml:space="preserve"> </w:t>
      </w:r>
      <w:r w:rsidR="00B54DAB" w:rsidRPr="00B54DAB">
        <w:rPr>
          <w:rFonts w:ascii="Times New Roman" w:hAnsi="Times New Roman" w:cs="Times New Roman"/>
          <w:sz w:val="28"/>
          <w:szCs w:val="28"/>
        </w:rPr>
        <w:t>Савранської селищної</w:t>
      </w:r>
      <w:r w:rsidR="008B475D">
        <w:rPr>
          <w:rFonts w:ascii="Times New Roman" w:hAnsi="Times New Roman" w:cs="Times New Roman"/>
          <w:sz w:val="28"/>
          <w:szCs w:val="28"/>
        </w:rPr>
        <w:t xml:space="preserve"> ради (далі – Організатор),</w:t>
      </w:r>
      <w:r w:rsidR="008B475D" w:rsidRPr="008B475D">
        <w:rPr>
          <w:rFonts w:ascii="Times New Roman" w:hAnsi="Times New Roman" w:cs="Times New Roman"/>
          <w:color w:val="FF0000"/>
          <w:sz w:val="28"/>
          <w:szCs w:val="28"/>
        </w:rPr>
        <w:t xml:space="preserve"> </w:t>
      </w:r>
      <w:r w:rsidR="008B475D" w:rsidRPr="008B475D">
        <w:rPr>
          <w:rFonts w:ascii="Times New Roman" w:hAnsi="Times New Roman" w:cs="Times New Roman"/>
          <w:sz w:val="28"/>
          <w:szCs w:val="28"/>
        </w:rPr>
        <w:t>встановлює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FC1EBF" w:rsidRPr="00B54DAB" w:rsidRDefault="00FC1EBF" w:rsidP="008B475D">
      <w:pPr>
        <w:jc w:val="both"/>
        <w:rPr>
          <w:rFonts w:ascii="Times New Roman" w:hAnsi="Times New Roman" w:cs="Times New Roman"/>
          <w:sz w:val="28"/>
          <w:szCs w:val="28"/>
        </w:rPr>
      </w:pPr>
      <w:r w:rsidRPr="00B54DAB">
        <w:rPr>
          <w:rFonts w:ascii="Times New Roman" w:hAnsi="Times New Roman" w:cs="Times New Roman"/>
          <w:sz w:val="28"/>
          <w:szCs w:val="28"/>
        </w:rPr>
        <w:t xml:space="preserve">Для підготовки та проведення конкурсу Організатор створює конкурсний комітет з розгляду конкурсних пропозицій та прийняття рішення щодо визначення переможця конкурсу на </w:t>
      </w:r>
      <w:r w:rsidR="00B54DAB">
        <w:rPr>
          <w:rFonts w:ascii="Times New Roman" w:hAnsi="Times New Roman" w:cs="Times New Roman"/>
          <w:sz w:val="28"/>
          <w:szCs w:val="28"/>
        </w:rPr>
        <w:t>примі</w:t>
      </w:r>
      <w:r w:rsidRPr="00B54DAB">
        <w:rPr>
          <w:rFonts w:ascii="Times New Roman" w:hAnsi="Times New Roman" w:cs="Times New Roman"/>
          <w:sz w:val="28"/>
          <w:szCs w:val="28"/>
        </w:rPr>
        <w:t>ському автобусному маршруті загального користування.</w:t>
      </w:r>
    </w:p>
    <w:p w:rsidR="00CB3A17" w:rsidRPr="008B475D" w:rsidRDefault="00FC1EBF" w:rsidP="008B475D">
      <w:pPr>
        <w:contextualSpacing/>
        <w:jc w:val="both"/>
        <w:rPr>
          <w:rFonts w:ascii="Times New Roman" w:hAnsi="Times New Roman" w:cs="Times New Roman"/>
          <w:sz w:val="28"/>
          <w:szCs w:val="28"/>
        </w:rPr>
      </w:pPr>
      <w:r w:rsidRPr="00B54DAB">
        <w:rPr>
          <w:rFonts w:ascii="Times New Roman" w:hAnsi="Times New Roman" w:cs="Times New Roman"/>
          <w:sz w:val="28"/>
          <w:szCs w:val="28"/>
        </w:rPr>
        <w:t>1.3</w:t>
      </w:r>
      <w:r w:rsidR="008B475D" w:rsidRPr="008B475D">
        <w:rPr>
          <w:rFonts w:ascii="Times New Roman" w:hAnsi="Times New Roman" w:cs="Times New Roman"/>
          <w:sz w:val="28"/>
          <w:szCs w:val="28"/>
        </w:rPr>
        <w:t>.</w:t>
      </w:r>
      <w:r w:rsidR="008B475D">
        <w:rPr>
          <w:rFonts w:ascii="Times New Roman" w:hAnsi="Times New Roman" w:cs="Times New Roman"/>
          <w:sz w:val="28"/>
          <w:szCs w:val="28"/>
        </w:rPr>
        <w:t xml:space="preserve"> </w:t>
      </w:r>
      <w:r w:rsidR="00CB3A17" w:rsidRPr="008B475D">
        <w:rPr>
          <w:rFonts w:ascii="Times New Roman" w:hAnsi="Times New Roman" w:cs="Times New Roman"/>
          <w:sz w:val="28"/>
          <w:szCs w:val="28"/>
        </w:rPr>
        <w:t>У своїй діяльності Конкурсний комітет керується Законом України</w:t>
      </w:r>
      <w:r w:rsidR="008B475D">
        <w:rPr>
          <w:rFonts w:ascii="Times New Roman" w:hAnsi="Times New Roman" w:cs="Times New Roman"/>
          <w:sz w:val="28"/>
          <w:szCs w:val="28"/>
        </w:rPr>
        <w:t xml:space="preserve">      </w:t>
      </w:r>
      <w:r w:rsidR="00CB3A17" w:rsidRPr="008B475D">
        <w:rPr>
          <w:rFonts w:ascii="Times New Roman" w:hAnsi="Times New Roman" w:cs="Times New Roman"/>
          <w:sz w:val="28"/>
          <w:szCs w:val="28"/>
        </w:rPr>
        <w:t xml:space="preserve">«Про </w:t>
      </w:r>
      <w:r w:rsidR="008B475D">
        <w:rPr>
          <w:rFonts w:ascii="Times New Roman" w:hAnsi="Times New Roman" w:cs="Times New Roman"/>
          <w:sz w:val="28"/>
          <w:szCs w:val="28"/>
        </w:rPr>
        <w:t>а</w:t>
      </w:r>
      <w:r w:rsidR="00CB3A17" w:rsidRPr="008B475D">
        <w:rPr>
          <w:rFonts w:ascii="Times New Roman" w:hAnsi="Times New Roman" w:cs="Times New Roman"/>
          <w:sz w:val="28"/>
          <w:szCs w:val="28"/>
        </w:rPr>
        <w:t xml:space="preserve">втомобільний транспорт», </w:t>
      </w:r>
      <w:r w:rsidR="008B475D">
        <w:rPr>
          <w:rFonts w:ascii="Times New Roman" w:hAnsi="Times New Roman" w:cs="Times New Roman"/>
          <w:sz w:val="28"/>
          <w:szCs w:val="28"/>
        </w:rPr>
        <w:t xml:space="preserve"> </w:t>
      </w:r>
      <w:r w:rsidR="00CB3A17" w:rsidRPr="008B475D">
        <w:rPr>
          <w:rFonts w:ascii="Times New Roman" w:hAnsi="Times New Roman" w:cs="Times New Roman"/>
          <w:sz w:val="28"/>
          <w:szCs w:val="28"/>
        </w:rPr>
        <w:t>постановами Кабінету Міністрів України від</w:t>
      </w:r>
      <w:r w:rsidR="008B475D">
        <w:rPr>
          <w:rFonts w:ascii="Times New Roman" w:hAnsi="Times New Roman" w:cs="Times New Roman"/>
          <w:sz w:val="28"/>
          <w:szCs w:val="28"/>
        </w:rPr>
        <w:t xml:space="preserve"> </w:t>
      </w:r>
      <w:r w:rsidR="00CB3A17" w:rsidRPr="008B475D">
        <w:rPr>
          <w:rFonts w:ascii="Times New Roman" w:hAnsi="Times New Roman" w:cs="Times New Roman"/>
          <w:sz w:val="28"/>
          <w:szCs w:val="28"/>
        </w:rPr>
        <w:t xml:space="preserve">03 грудня 2008 року </w:t>
      </w:r>
      <w:r w:rsidR="008B475D">
        <w:rPr>
          <w:rFonts w:ascii="Times New Roman" w:hAnsi="Times New Roman" w:cs="Times New Roman"/>
          <w:sz w:val="28"/>
          <w:szCs w:val="28"/>
        </w:rPr>
        <w:t>№</w:t>
      </w:r>
      <w:r w:rsidR="00CB3A17" w:rsidRPr="008B475D">
        <w:rPr>
          <w:rFonts w:ascii="Times New Roman" w:hAnsi="Times New Roman" w:cs="Times New Roman"/>
          <w:sz w:val="28"/>
          <w:szCs w:val="28"/>
        </w:rPr>
        <w:t>o 1081 «Про затвердження Порядку проведення конкурсу</w:t>
      </w:r>
      <w:r w:rsidR="008B475D">
        <w:rPr>
          <w:rFonts w:ascii="Times New Roman" w:hAnsi="Times New Roman" w:cs="Times New Roman"/>
          <w:sz w:val="28"/>
          <w:szCs w:val="28"/>
        </w:rPr>
        <w:t xml:space="preserve"> </w:t>
      </w:r>
      <w:r w:rsidR="00CB3A17" w:rsidRPr="008B475D">
        <w:rPr>
          <w:rFonts w:ascii="Times New Roman" w:hAnsi="Times New Roman" w:cs="Times New Roman"/>
          <w:sz w:val="28"/>
          <w:szCs w:val="28"/>
        </w:rPr>
        <w:t>з перевезення пасажирів на автобусному маршруті загального користування»</w:t>
      </w:r>
    </w:p>
    <w:p w:rsidR="00CB3A17" w:rsidRPr="008B475D" w:rsidRDefault="00CB3A17" w:rsidP="008B475D">
      <w:pPr>
        <w:contextualSpacing/>
        <w:jc w:val="both"/>
        <w:rPr>
          <w:rFonts w:ascii="Times New Roman" w:hAnsi="Times New Roman" w:cs="Times New Roman"/>
          <w:sz w:val="28"/>
          <w:szCs w:val="28"/>
        </w:rPr>
      </w:pP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lastRenderedPageBreak/>
        <w:t xml:space="preserve">(далі – Порядок проведення конкурсу), від 18 лютого 1997 року </w:t>
      </w:r>
      <w:proofErr w:type="spellStart"/>
      <w:r w:rsidRPr="008B475D">
        <w:rPr>
          <w:rFonts w:ascii="Times New Roman" w:hAnsi="Times New Roman" w:cs="Times New Roman"/>
          <w:sz w:val="28"/>
          <w:szCs w:val="28"/>
        </w:rPr>
        <w:t>No</w:t>
      </w:r>
      <w:proofErr w:type="spellEnd"/>
      <w:r w:rsidRPr="008B475D">
        <w:rPr>
          <w:rFonts w:ascii="Times New Roman" w:hAnsi="Times New Roman" w:cs="Times New Roman"/>
          <w:sz w:val="28"/>
          <w:szCs w:val="28"/>
        </w:rPr>
        <w:t xml:space="preserve"> 176 «Про</w:t>
      </w: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t>затвердження правил надання послуг пасажирського автомобільного</w:t>
      </w: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t>транспорту» (зі змінами), наказом Міністерства транспорту та зв’язку України</w:t>
      </w: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t xml:space="preserve">від 12 квітня 2007 року </w:t>
      </w:r>
      <w:proofErr w:type="spellStart"/>
      <w:r w:rsidRPr="008B475D">
        <w:rPr>
          <w:rFonts w:ascii="Times New Roman" w:hAnsi="Times New Roman" w:cs="Times New Roman"/>
          <w:sz w:val="28"/>
          <w:szCs w:val="28"/>
        </w:rPr>
        <w:t>No</w:t>
      </w:r>
      <w:proofErr w:type="spellEnd"/>
      <w:r w:rsidRPr="008B475D">
        <w:rPr>
          <w:rFonts w:ascii="Times New Roman" w:hAnsi="Times New Roman" w:cs="Times New Roman"/>
          <w:sz w:val="28"/>
          <w:szCs w:val="28"/>
        </w:rPr>
        <w:t xml:space="preserve"> 285 «Про затвердження Порядку визначення класу</w:t>
      </w: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t>комфортності автобусів, сфери їхнього використання за видами сполучень та</w:t>
      </w:r>
    </w:p>
    <w:p w:rsidR="00CB3A17" w:rsidRPr="008B475D" w:rsidRDefault="00CB3A17" w:rsidP="008B475D">
      <w:pPr>
        <w:contextualSpacing/>
        <w:jc w:val="both"/>
        <w:rPr>
          <w:rFonts w:ascii="Times New Roman" w:hAnsi="Times New Roman" w:cs="Times New Roman"/>
          <w:sz w:val="28"/>
          <w:szCs w:val="28"/>
        </w:rPr>
      </w:pPr>
      <w:r w:rsidRPr="008B475D">
        <w:rPr>
          <w:rFonts w:ascii="Times New Roman" w:hAnsi="Times New Roman" w:cs="Times New Roman"/>
          <w:sz w:val="28"/>
          <w:szCs w:val="28"/>
        </w:rPr>
        <w:t>режимами руху» (зі змінами) та цими Умовами.</w:t>
      </w:r>
    </w:p>
    <w:p w:rsidR="00FC1EBF" w:rsidRPr="00B54DAB" w:rsidRDefault="00FC1EBF" w:rsidP="008B475D">
      <w:pPr>
        <w:jc w:val="both"/>
        <w:rPr>
          <w:rFonts w:ascii="Times New Roman" w:hAnsi="Times New Roman" w:cs="Times New Roman"/>
          <w:sz w:val="28"/>
          <w:szCs w:val="28"/>
        </w:rPr>
      </w:pPr>
      <w:r w:rsidRPr="008B475D">
        <w:rPr>
          <w:rFonts w:ascii="Times New Roman" w:hAnsi="Times New Roman" w:cs="Times New Roman"/>
          <w:sz w:val="28"/>
          <w:szCs w:val="28"/>
        </w:rPr>
        <w:t>Умови</w:t>
      </w:r>
      <w:r w:rsidRPr="008B475D">
        <w:rPr>
          <w:rFonts w:ascii="Times New Roman" w:hAnsi="Times New Roman" w:cs="Times New Roman"/>
          <w:color w:val="FF0000"/>
          <w:sz w:val="28"/>
          <w:szCs w:val="28"/>
        </w:rPr>
        <w:t xml:space="preserve"> </w:t>
      </w:r>
      <w:r w:rsidRPr="00B54DAB">
        <w:rPr>
          <w:rFonts w:ascii="Times New Roman" w:hAnsi="Times New Roman" w:cs="Times New Roman"/>
          <w:sz w:val="28"/>
          <w:szCs w:val="28"/>
        </w:rPr>
        <w:t xml:space="preserve">застосовуються для регулярного та недискримінаційного доступу до пасажирських перевезень на </w:t>
      </w:r>
      <w:r w:rsidR="00417E13">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приміських автобусних маршрутах загального користування на території </w:t>
      </w:r>
      <w:r w:rsidR="00417E13">
        <w:rPr>
          <w:rFonts w:ascii="Times New Roman" w:hAnsi="Times New Roman" w:cs="Times New Roman"/>
          <w:sz w:val="28"/>
          <w:szCs w:val="28"/>
        </w:rPr>
        <w:t xml:space="preserve"> Савранської </w:t>
      </w:r>
      <w:r w:rsidRPr="00B54DAB">
        <w:rPr>
          <w:rFonts w:ascii="Times New Roman" w:hAnsi="Times New Roman" w:cs="Times New Roman"/>
          <w:sz w:val="28"/>
          <w:szCs w:val="28"/>
        </w:rPr>
        <w:t>територіальної громади.</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xml:space="preserve">Ці Умови є обов'язковими для членів конкурсного комітету з визначення автомобільних перевізників на </w:t>
      </w:r>
      <w:r w:rsidR="00417E13">
        <w:rPr>
          <w:rFonts w:ascii="Times New Roman" w:hAnsi="Times New Roman" w:cs="Times New Roman"/>
          <w:sz w:val="28"/>
          <w:szCs w:val="28"/>
        </w:rPr>
        <w:t xml:space="preserve"> приміських </w:t>
      </w:r>
      <w:r w:rsidRPr="00B54DAB">
        <w:rPr>
          <w:rFonts w:ascii="Times New Roman" w:hAnsi="Times New Roman" w:cs="Times New Roman"/>
          <w:sz w:val="28"/>
          <w:szCs w:val="28"/>
        </w:rPr>
        <w:t xml:space="preserve"> автобусних маршрутах загального користування та перевізників-претендентів.</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1.4. Терміни в цих Умовах  вживаються в значенні, наведеному в законодавстві у сфері автомобільного транспорту.</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1.5. Рішення щодо проведення конкурсу приймає Організатор.</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1.6. Метою визначення автомобільного перевізника на конкурсних засадах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rsidR="00FC1EBF" w:rsidRPr="00B54DAB" w:rsidRDefault="00FC1EBF" w:rsidP="001912CE">
      <w:pPr>
        <w:jc w:val="both"/>
        <w:rPr>
          <w:rFonts w:ascii="Times New Roman" w:hAnsi="Times New Roman" w:cs="Times New Roman"/>
          <w:sz w:val="28"/>
          <w:szCs w:val="28"/>
        </w:rPr>
      </w:pPr>
      <w:r w:rsidRPr="008E30D0">
        <w:rPr>
          <w:rFonts w:ascii="Times New Roman" w:hAnsi="Times New Roman" w:cs="Times New Roman"/>
          <w:sz w:val="28"/>
          <w:szCs w:val="28"/>
        </w:rPr>
        <w:t>1.7</w:t>
      </w:r>
      <w:r w:rsidRPr="000578D9">
        <w:rPr>
          <w:rFonts w:ascii="Times New Roman" w:hAnsi="Times New Roman" w:cs="Times New Roman"/>
          <w:color w:val="FF0000"/>
          <w:sz w:val="28"/>
          <w:szCs w:val="28"/>
        </w:rPr>
        <w:t xml:space="preserve">. </w:t>
      </w:r>
      <w:r w:rsidRPr="00B54DAB">
        <w:rPr>
          <w:rFonts w:ascii="Times New Roman" w:hAnsi="Times New Roman" w:cs="Times New Roman"/>
          <w:sz w:val="28"/>
          <w:szCs w:val="28"/>
        </w:rPr>
        <w:t>Об'єктом конкурсу може бути</w:t>
      </w:r>
      <w:bookmarkStart w:id="0" w:name="RichViewCheckpoint3"/>
      <w:bookmarkEnd w:id="0"/>
      <w:r w:rsidRPr="00B54DAB">
        <w:rPr>
          <w:rFonts w:ascii="Times New Roman" w:hAnsi="Times New Roman" w:cs="Times New Roman"/>
          <w:sz w:val="28"/>
          <w:szCs w:val="28"/>
        </w:rPr>
        <w:t xml:space="preserve"> маршрут (кілька маршрутів) </w:t>
      </w:r>
      <w:r w:rsidR="00417E13">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приміського автобусного сполучення. </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Такими об’єктами можуть бути:</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ті, на яких спливає термін дії договору на здійснення перевезень пасажирів;</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договори на здійснення перевезень пасажирів, які було анульовано (розірвано);</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нові маршрути із затвердженими паспортами.</w:t>
      </w:r>
    </w:p>
    <w:p w:rsidR="00FC1EBF" w:rsidRPr="00B54DAB" w:rsidRDefault="00FC1EBF" w:rsidP="001912CE">
      <w:pPr>
        <w:jc w:val="both"/>
        <w:rPr>
          <w:rFonts w:ascii="Times New Roman" w:hAnsi="Times New Roman" w:cs="Times New Roman"/>
          <w:sz w:val="28"/>
          <w:szCs w:val="28"/>
        </w:rPr>
      </w:pPr>
      <w:bookmarkStart w:id="1" w:name="RichViewCheckpoint4"/>
      <w:bookmarkEnd w:id="1"/>
      <w:r w:rsidRPr="00B54DAB">
        <w:rPr>
          <w:rFonts w:ascii="Times New Roman" w:hAnsi="Times New Roman" w:cs="Times New Roman"/>
          <w:sz w:val="28"/>
          <w:szCs w:val="28"/>
        </w:rPr>
        <w:t>Об’єкт конкурсу визначається Організатором відповідно до встановленого порядку як самостійно, так і за зверненням підприємств, установ, організацій, громадських об’єднань, а також фізичних осіб - підприємців і громадян.</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На конкурс пропонуються маршрути із затвердженими паспортами.</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1.8. Переможця чи переможців конкурсу визначає Організатор перевезень на підставі рішення  конкурсного комітету окремо щодо кожного об’єкта конкурсу.</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xml:space="preserve">У разі, коли щодо одного чи кількох об’єктів конкурсу, встановленого комітетом, прийнято рішення з порушенням законодавства, Організатор перевезень приймає рішення про скасування такого рішення конкурсного комітету щодо цих об’єктів та </w:t>
      </w:r>
      <w:r w:rsidRPr="00B54DAB">
        <w:rPr>
          <w:rFonts w:ascii="Times New Roman" w:hAnsi="Times New Roman" w:cs="Times New Roman"/>
          <w:sz w:val="28"/>
          <w:szCs w:val="28"/>
        </w:rPr>
        <w:lastRenderedPageBreak/>
        <w:t>вносить його для повторного розгляду  на наступному засіданні конкурсного комітету.</w:t>
      </w:r>
    </w:p>
    <w:p w:rsidR="00FC1EBF" w:rsidRPr="00B54DAB" w:rsidRDefault="00FC1EBF" w:rsidP="00941DF9">
      <w:pPr>
        <w:jc w:val="both"/>
        <w:rPr>
          <w:rFonts w:ascii="Times New Roman" w:hAnsi="Times New Roman" w:cs="Times New Roman"/>
          <w:sz w:val="28"/>
          <w:szCs w:val="28"/>
        </w:rPr>
      </w:pPr>
      <w:r w:rsidRPr="00B54DAB">
        <w:rPr>
          <w:rFonts w:ascii="Times New Roman" w:hAnsi="Times New Roman" w:cs="Times New Roman"/>
          <w:sz w:val="28"/>
          <w:szCs w:val="28"/>
        </w:rPr>
        <w:t> </w:t>
      </w:r>
      <w:r w:rsidRPr="00B54DAB">
        <w:rPr>
          <w:rFonts w:ascii="Times New Roman" w:hAnsi="Times New Roman" w:cs="Times New Roman"/>
          <w:b/>
          <w:bCs/>
          <w:sz w:val="28"/>
          <w:szCs w:val="28"/>
        </w:rPr>
        <w:t>2. Кваліфікаційні вимоги до автомобільних перевізників - претендентів</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2.1. У конкурсі можуть брати участь автомобільні перевізники (фізичні особи-підприємці та юридичні особи), які мають ліцензію на право надання послуг з перевезення пасажирів автомобільним транспортом, на законних підставах використовують у достатній кількості сертифіковані транспорті засоби (сертифікати відповідності та екологічності) відповідного класу (І, ІІ) та відповідають вимогам статті 34 Закону України «Про автомобільний транспорт».</w:t>
      </w:r>
    </w:p>
    <w:p w:rsidR="00FC1EBF" w:rsidRPr="008E30D0" w:rsidRDefault="00FC1EBF" w:rsidP="001912CE">
      <w:pPr>
        <w:jc w:val="both"/>
        <w:rPr>
          <w:rFonts w:ascii="Times New Roman" w:hAnsi="Times New Roman" w:cs="Times New Roman"/>
          <w:sz w:val="28"/>
          <w:szCs w:val="28"/>
        </w:rPr>
      </w:pPr>
      <w:r w:rsidRPr="008E30D0">
        <w:rPr>
          <w:rFonts w:ascii="Times New Roman" w:hAnsi="Times New Roman" w:cs="Times New Roman"/>
          <w:sz w:val="28"/>
          <w:szCs w:val="28"/>
        </w:rPr>
        <w:t>2.2. Обов’язкові умови конкурсу:</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xml:space="preserve">2.2.1. Транспортні засоби, які перевізник-претендент пропонує залучити до перевезень на території </w:t>
      </w:r>
      <w:r w:rsidR="00417E13">
        <w:rPr>
          <w:rFonts w:ascii="Times New Roman" w:hAnsi="Times New Roman" w:cs="Times New Roman"/>
          <w:sz w:val="28"/>
          <w:szCs w:val="28"/>
        </w:rPr>
        <w:t xml:space="preserve"> Савранської </w:t>
      </w:r>
      <w:r w:rsidRPr="00B54DAB">
        <w:rPr>
          <w:rFonts w:ascii="Times New Roman" w:hAnsi="Times New Roman" w:cs="Times New Roman"/>
          <w:sz w:val="28"/>
          <w:szCs w:val="28"/>
        </w:rPr>
        <w:t>територіальної громади, повинні відповідати вимогам безпеки, охорони праці, державним стандартам, бути зареєстрованими відповідно до чинного законодавства, перебувати в належному технічному і санітарному стані, мати двигуни, які відповідають нормам Евро-3 або вище по викидах в атмосферу шкідливих речовин.</w:t>
      </w:r>
    </w:p>
    <w:p w:rsidR="00FC1EBF" w:rsidRPr="00B54DAB" w:rsidRDefault="00FC1EBF" w:rsidP="001912CE">
      <w:pPr>
        <w:jc w:val="both"/>
        <w:rPr>
          <w:rFonts w:ascii="Times New Roman" w:hAnsi="Times New Roman" w:cs="Times New Roman"/>
          <w:sz w:val="28"/>
          <w:szCs w:val="28"/>
        </w:rPr>
      </w:pPr>
      <w:r w:rsidRPr="00B54DAB">
        <w:rPr>
          <w:rFonts w:ascii="Times New Roman" w:hAnsi="Times New Roman" w:cs="Times New Roman"/>
          <w:sz w:val="28"/>
          <w:szCs w:val="28"/>
        </w:rPr>
        <w:t xml:space="preserve">2.2.2. Перевізник забезпечує роботу транспортних засобів, пристосованих для перевезення осіб з інвалідністю та інших </w:t>
      </w:r>
      <w:proofErr w:type="spellStart"/>
      <w:r w:rsidRPr="00B54DAB">
        <w:rPr>
          <w:rFonts w:ascii="Times New Roman" w:hAnsi="Times New Roman" w:cs="Times New Roman"/>
          <w:sz w:val="28"/>
          <w:szCs w:val="28"/>
        </w:rPr>
        <w:t>маломобільних</w:t>
      </w:r>
      <w:proofErr w:type="spellEnd"/>
      <w:r w:rsidRPr="00B54DAB">
        <w:rPr>
          <w:rFonts w:ascii="Times New Roman" w:hAnsi="Times New Roman" w:cs="Times New Roman"/>
          <w:sz w:val="28"/>
          <w:szCs w:val="28"/>
        </w:rPr>
        <w:t xml:space="preserve"> груп населення, в кількості до 50 відсотків.</w:t>
      </w:r>
    </w:p>
    <w:p w:rsidR="00FC1EBF" w:rsidRPr="007501FC" w:rsidRDefault="00FC1EBF" w:rsidP="007501FC">
      <w:pPr>
        <w:jc w:val="both"/>
        <w:rPr>
          <w:rFonts w:ascii="Times New Roman" w:hAnsi="Times New Roman" w:cs="Times New Roman"/>
          <w:sz w:val="28"/>
          <w:szCs w:val="28"/>
        </w:rPr>
      </w:pPr>
      <w:r w:rsidRPr="007501FC">
        <w:rPr>
          <w:rFonts w:ascii="Times New Roman" w:hAnsi="Times New Roman" w:cs="Times New Roman"/>
          <w:sz w:val="28"/>
          <w:szCs w:val="28"/>
        </w:rPr>
        <w:t xml:space="preserve">Транспортні засоби, пристосовані для перевезення осіб з інвалідністю та інших </w:t>
      </w:r>
      <w:proofErr w:type="spellStart"/>
      <w:r w:rsidRPr="007501FC">
        <w:rPr>
          <w:rFonts w:ascii="Times New Roman" w:hAnsi="Times New Roman" w:cs="Times New Roman"/>
          <w:sz w:val="28"/>
          <w:szCs w:val="28"/>
        </w:rPr>
        <w:t>маломобільних</w:t>
      </w:r>
      <w:proofErr w:type="spellEnd"/>
      <w:r w:rsidRPr="007501FC">
        <w:rPr>
          <w:rFonts w:ascii="Times New Roman" w:hAnsi="Times New Roman" w:cs="Times New Roman"/>
          <w:sz w:val="28"/>
          <w:szCs w:val="28"/>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7501FC">
        <w:rPr>
          <w:rFonts w:ascii="Times New Roman" w:hAnsi="Times New Roman" w:cs="Times New Roman"/>
          <w:sz w:val="28"/>
          <w:szCs w:val="28"/>
        </w:rPr>
        <w:t>Мінінфраструктури</w:t>
      </w:r>
      <w:proofErr w:type="spellEnd"/>
      <w:r w:rsidRPr="007501FC">
        <w:rPr>
          <w:rFonts w:ascii="Times New Roman" w:hAnsi="Times New Roman" w:cs="Times New Roman"/>
          <w:sz w:val="28"/>
          <w:szCs w:val="28"/>
        </w:rPr>
        <w:t>.</w:t>
      </w:r>
    </w:p>
    <w:p w:rsidR="00FC1EBF" w:rsidRPr="008E30D0" w:rsidRDefault="00FC1EBF" w:rsidP="00FC1EBF">
      <w:pPr>
        <w:rPr>
          <w:rFonts w:ascii="Times New Roman" w:hAnsi="Times New Roman" w:cs="Times New Roman"/>
          <w:sz w:val="28"/>
          <w:szCs w:val="28"/>
        </w:rPr>
      </w:pPr>
      <w:r w:rsidRPr="008E30D0">
        <w:rPr>
          <w:rFonts w:ascii="Times New Roman" w:hAnsi="Times New Roman" w:cs="Times New Roman"/>
          <w:sz w:val="28"/>
          <w:szCs w:val="28"/>
        </w:rPr>
        <w:t>2.3. Додаткові умови конкурсу:</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2.3.1. Перевізник забезпечує роботу рухомого складу на маршруті за затвердженим Організатором розкладом руху, з урахуванням обов’язкового режиму руху відповідно до паспорту маршруту.</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2.3.2. Перевізник зобов'язується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надавати Організатору доступ до          GPS-даних для моніторингу роботи автобусів в он-лайн режимі.</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2.3.3. Перевізник зобов'язується забезпечити водіїв спецодягом та контролювати дотримання водіями охайного зовнішнього вигляду (одяг, зовнішність).</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lastRenderedPageBreak/>
        <w:t>2.4. Організатор перевезень приймає рішення про недопущення до участі в конкурсі перевізника-претендента, який:</w:t>
      </w:r>
    </w:p>
    <w:p w:rsidR="00FC1EBF"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2.4.1. Подав до участі в конкурсі неналежним чином оформлені документи чи не в повному обсязі, а також такі, що містять недостовірну інформацію.</w:t>
      </w:r>
    </w:p>
    <w:p w:rsidR="00941DF9" w:rsidRPr="00941DF9" w:rsidRDefault="00941DF9" w:rsidP="00941DF9">
      <w:pPr>
        <w:jc w:val="both"/>
        <w:rPr>
          <w:rFonts w:ascii="Times New Roman" w:hAnsi="Times New Roman" w:cs="Times New Roman"/>
          <w:sz w:val="28"/>
          <w:szCs w:val="28"/>
        </w:rPr>
      </w:pPr>
      <w:r w:rsidRPr="00941DF9">
        <w:rPr>
          <w:rFonts w:ascii="Times New Roman" w:hAnsi="Times New Roman" w:cs="Times New Roman"/>
          <w:sz w:val="28"/>
          <w:szCs w:val="28"/>
        </w:rPr>
        <w:t>Додаткові умови конкурсу однаково та в повному обсязі застосовуються до всіх об’єктів конкурсу.</w:t>
      </w:r>
    </w:p>
    <w:p w:rsidR="00FC1EBF" w:rsidRPr="00B54DAB" w:rsidRDefault="00FC1EBF" w:rsidP="007501FC">
      <w:pPr>
        <w:jc w:val="both"/>
        <w:rPr>
          <w:rFonts w:ascii="Times New Roman" w:hAnsi="Times New Roman" w:cs="Times New Roman"/>
          <w:sz w:val="28"/>
          <w:szCs w:val="28"/>
        </w:rPr>
      </w:pPr>
      <w:bookmarkStart w:id="2" w:name="RichViewCheckpoint5"/>
      <w:bookmarkEnd w:id="2"/>
      <w:r w:rsidRPr="00B54DAB">
        <w:rPr>
          <w:rFonts w:ascii="Times New Roman" w:hAnsi="Times New Roman" w:cs="Times New Roman"/>
          <w:sz w:val="28"/>
          <w:szCs w:val="28"/>
        </w:rPr>
        <w:t>2.4.2.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FC1EBF" w:rsidRPr="00B54DAB" w:rsidRDefault="00FC1EBF" w:rsidP="007501FC">
      <w:pPr>
        <w:jc w:val="both"/>
        <w:rPr>
          <w:rFonts w:ascii="Times New Roman" w:hAnsi="Times New Roman" w:cs="Times New Roman"/>
          <w:sz w:val="28"/>
          <w:szCs w:val="28"/>
        </w:rPr>
      </w:pPr>
      <w:bookmarkStart w:id="3" w:name="RichViewCheckpoint6"/>
      <w:bookmarkEnd w:id="3"/>
      <w:r w:rsidRPr="00B54DAB">
        <w:rPr>
          <w:rFonts w:ascii="Times New Roman" w:hAnsi="Times New Roman" w:cs="Times New Roman"/>
          <w:sz w:val="28"/>
          <w:szCs w:val="28"/>
        </w:rPr>
        <w:t>2.4.3. Не відповідає вимогам статті 34 Закону України «Про автомобільний транспорт».</w:t>
      </w:r>
    </w:p>
    <w:p w:rsidR="00FC1EBF" w:rsidRPr="00B54DAB" w:rsidRDefault="00FC1EBF" w:rsidP="007501FC">
      <w:pPr>
        <w:jc w:val="both"/>
        <w:rPr>
          <w:rFonts w:ascii="Times New Roman" w:hAnsi="Times New Roman" w:cs="Times New Roman"/>
          <w:sz w:val="28"/>
          <w:szCs w:val="28"/>
        </w:rPr>
      </w:pPr>
      <w:bookmarkStart w:id="4" w:name="RichViewCheckpoint7"/>
      <w:bookmarkEnd w:id="4"/>
      <w:r w:rsidRPr="00B54DAB">
        <w:rPr>
          <w:rFonts w:ascii="Times New Roman" w:hAnsi="Times New Roman" w:cs="Times New Roman"/>
          <w:sz w:val="28"/>
          <w:szCs w:val="28"/>
        </w:rPr>
        <w:t>2.4.4. Не має достатньої кількості транспортних засобів для виконання перевезень, визначеної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FC1EBF" w:rsidRPr="00B54DAB" w:rsidRDefault="00FC1EBF" w:rsidP="007501FC">
      <w:pPr>
        <w:jc w:val="both"/>
        <w:rPr>
          <w:rFonts w:ascii="Times New Roman" w:hAnsi="Times New Roman" w:cs="Times New Roman"/>
          <w:sz w:val="28"/>
          <w:szCs w:val="28"/>
        </w:rPr>
      </w:pPr>
      <w:bookmarkStart w:id="5" w:name="RichViewCheckpoint8"/>
      <w:bookmarkEnd w:id="5"/>
      <w:r w:rsidRPr="00B54DAB">
        <w:rPr>
          <w:rFonts w:ascii="Times New Roman" w:hAnsi="Times New Roman" w:cs="Times New Roman"/>
          <w:sz w:val="28"/>
          <w:szCs w:val="28"/>
        </w:rPr>
        <w:t xml:space="preserve">2.4.5. Має несплачені штрафні санкції, накладені </w:t>
      </w:r>
      <w:proofErr w:type="spellStart"/>
      <w:r w:rsidRPr="00B54DAB">
        <w:rPr>
          <w:rFonts w:ascii="Times New Roman" w:hAnsi="Times New Roman" w:cs="Times New Roman"/>
          <w:sz w:val="28"/>
          <w:szCs w:val="28"/>
        </w:rPr>
        <w:t>Укртрансбезпекою</w:t>
      </w:r>
      <w:proofErr w:type="spellEnd"/>
      <w:r w:rsidRPr="00B54DAB">
        <w:rPr>
          <w:rFonts w:ascii="Times New Roman" w:hAnsi="Times New Roman" w:cs="Times New Roman"/>
          <w:sz w:val="28"/>
          <w:szCs w:val="28"/>
        </w:rPr>
        <w:t>, або водії якого мають несплачені штрафи, накладені відповідно до </w:t>
      </w:r>
      <w:r w:rsidRPr="00B54DAB">
        <w:rPr>
          <w:rFonts w:ascii="Times New Roman" w:hAnsi="Times New Roman" w:cs="Times New Roman"/>
          <w:sz w:val="28"/>
          <w:szCs w:val="28"/>
          <w:u w:val="single"/>
        </w:rPr>
        <w:t>статті 130</w:t>
      </w:r>
      <w:r w:rsidRPr="00B54DAB">
        <w:rPr>
          <w:rFonts w:ascii="Times New Roman" w:hAnsi="Times New Roman" w:cs="Times New Roman"/>
          <w:sz w:val="28"/>
          <w:szCs w:val="28"/>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FC1EBF" w:rsidRPr="00B54DAB" w:rsidRDefault="00FC1EBF" w:rsidP="007501FC">
      <w:pPr>
        <w:jc w:val="both"/>
        <w:rPr>
          <w:rFonts w:ascii="Times New Roman" w:hAnsi="Times New Roman" w:cs="Times New Roman"/>
          <w:sz w:val="28"/>
          <w:szCs w:val="28"/>
        </w:rPr>
      </w:pPr>
      <w:bookmarkStart w:id="6" w:name="RichViewCheckpoint9"/>
      <w:bookmarkEnd w:id="6"/>
      <w:r w:rsidRPr="00B54DAB">
        <w:rPr>
          <w:rFonts w:ascii="Times New Roman" w:hAnsi="Times New Roman" w:cs="Times New Roman"/>
          <w:sz w:val="28"/>
          <w:szCs w:val="28"/>
        </w:rPr>
        <w:t>2.4.6. Подав конкурсну пропозицію, що не відповідає обов'язковим та додатковим умовам конкурсу, крім випадків, передбачених </w:t>
      </w:r>
      <w:r w:rsidRPr="00B54DAB">
        <w:rPr>
          <w:rFonts w:ascii="Times New Roman" w:hAnsi="Times New Roman" w:cs="Times New Roman"/>
          <w:sz w:val="28"/>
          <w:szCs w:val="28"/>
          <w:u w:val="single"/>
        </w:rPr>
        <w:t>частиною третьою</w:t>
      </w:r>
      <w:r w:rsidRPr="00B54DAB">
        <w:rPr>
          <w:rFonts w:ascii="Times New Roman" w:hAnsi="Times New Roman" w:cs="Times New Roman"/>
          <w:sz w:val="28"/>
          <w:szCs w:val="28"/>
        </w:rPr>
        <w:t> статті 44 Закону України «Про автомобільний транспорт».</w:t>
      </w:r>
    </w:p>
    <w:p w:rsidR="00FC1EBF" w:rsidRPr="00B54DAB" w:rsidRDefault="00FC1EBF" w:rsidP="007501FC">
      <w:pPr>
        <w:jc w:val="both"/>
        <w:rPr>
          <w:rFonts w:ascii="Times New Roman" w:hAnsi="Times New Roman" w:cs="Times New Roman"/>
          <w:sz w:val="28"/>
          <w:szCs w:val="28"/>
        </w:rPr>
      </w:pPr>
      <w:bookmarkStart w:id="7" w:name="RichViewCheckpoint10"/>
      <w:bookmarkEnd w:id="7"/>
      <w:r w:rsidRPr="00B54DAB">
        <w:rPr>
          <w:rFonts w:ascii="Times New Roman" w:hAnsi="Times New Roman" w:cs="Times New Roman"/>
          <w:sz w:val="28"/>
          <w:szCs w:val="28"/>
        </w:rPr>
        <w:t>2.4.7. Подав до участі в конкурсі більшу кількість автобусів, ніж це передбачено умовами конкурсу.</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2.4.8. Передбачає використовувати на маршруті автобуси, які переобладнані з вантажних  транспортних засобів.</w:t>
      </w:r>
    </w:p>
    <w:p w:rsidR="00FC1EBF" w:rsidRPr="00B54DAB" w:rsidRDefault="00FC1EBF" w:rsidP="007501FC">
      <w:pPr>
        <w:jc w:val="both"/>
        <w:rPr>
          <w:rFonts w:ascii="Times New Roman" w:hAnsi="Times New Roman" w:cs="Times New Roman"/>
          <w:sz w:val="28"/>
          <w:szCs w:val="28"/>
        </w:rPr>
      </w:pPr>
      <w:r w:rsidRPr="00B54DAB">
        <w:rPr>
          <w:rFonts w:ascii="Times New Roman" w:hAnsi="Times New Roman" w:cs="Times New Roman"/>
          <w:sz w:val="28"/>
          <w:szCs w:val="28"/>
        </w:rPr>
        <w:t xml:space="preserve">2.5. Пільгові перевезення пасажирів здійснюються відповідно до чинного законодавства та умов договору на перевезення пасажирів на </w:t>
      </w:r>
      <w:r w:rsidR="00417E13">
        <w:rPr>
          <w:rFonts w:ascii="Times New Roman" w:hAnsi="Times New Roman" w:cs="Times New Roman"/>
          <w:sz w:val="28"/>
          <w:szCs w:val="28"/>
        </w:rPr>
        <w:t xml:space="preserve"> </w:t>
      </w:r>
      <w:r w:rsidRPr="00B54DAB">
        <w:rPr>
          <w:rFonts w:ascii="Times New Roman" w:hAnsi="Times New Roman" w:cs="Times New Roman"/>
          <w:sz w:val="28"/>
          <w:szCs w:val="28"/>
        </w:rPr>
        <w:t xml:space="preserve"> приміських автобусних маршрутах загального користування (далі – договір).</w:t>
      </w:r>
    </w:p>
    <w:p w:rsidR="00FC1EBF" w:rsidRPr="00B54DAB" w:rsidRDefault="00FC1EBF" w:rsidP="008E30D0">
      <w:pPr>
        <w:jc w:val="both"/>
        <w:rPr>
          <w:rFonts w:ascii="Times New Roman" w:hAnsi="Times New Roman" w:cs="Times New Roman"/>
          <w:sz w:val="28"/>
          <w:szCs w:val="28"/>
        </w:rPr>
      </w:pPr>
      <w:r w:rsidRPr="00B54DAB">
        <w:rPr>
          <w:rFonts w:ascii="Times New Roman" w:hAnsi="Times New Roman" w:cs="Times New Roman"/>
          <w:sz w:val="28"/>
          <w:szCs w:val="28"/>
        </w:rPr>
        <w:t> </w:t>
      </w:r>
    </w:p>
    <w:p w:rsidR="00CE4F4F" w:rsidRPr="00CE4F4F" w:rsidRDefault="00FC1EBF" w:rsidP="00CE4F4F">
      <w:pPr>
        <w:pStyle w:val="a4"/>
        <w:rPr>
          <w:rFonts w:ascii="Times New Roman" w:hAnsi="Times New Roman" w:cs="Times New Roman"/>
          <w:sz w:val="28"/>
          <w:szCs w:val="28"/>
        </w:rPr>
      </w:pPr>
      <w:r w:rsidRPr="00CE4F4F">
        <w:rPr>
          <w:rFonts w:ascii="Times New Roman" w:hAnsi="Times New Roman" w:cs="Times New Roman"/>
          <w:sz w:val="28"/>
          <w:szCs w:val="28"/>
        </w:rPr>
        <w:t xml:space="preserve">Начальник відділу </w:t>
      </w:r>
      <w:r w:rsidR="00CE4F4F" w:rsidRPr="00CE4F4F">
        <w:rPr>
          <w:rFonts w:ascii="Times New Roman" w:hAnsi="Times New Roman" w:cs="Times New Roman"/>
          <w:sz w:val="28"/>
          <w:szCs w:val="28"/>
        </w:rPr>
        <w:t xml:space="preserve">архітектури, </w:t>
      </w:r>
    </w:p>
    <w:p w:rsidR="00CE4F4F" w:rsidRDefault="00CE4F4F" w:rsidP="00CE4F4F">
      <w:pPr>
        <w:pStyle w:val="a4"/>
        <w:rPr>
          <w:rFonts w:ascii="Times New Roman" w:hAnsi="Times New Roman" w:cs="Times New Roman"/>
          <w:sz w:val="28"/>
          <w:szCs w:val="28"/>
        </w:rPr>
      </w:pPr>
      <w:r w:rsidRPr="00CE4F4F">
        <w:rPr>
          <w:rFonts w:ascii="Times New Roman" w:hAnsi="Times New Roman" w:cs="Times New Roman"/>
          <w:sz w:val="28"/>
          <w:szCs w:val="28"/>
        </w:rPr>
        <w:t xml:space="preserve">містобудування та охорони праці  </w:t>
      </w:r>
    </w:p>
    <w:p w:rsidR="00FC1EBF" w:rsidRPr="00CE4F4F" w:rsidRDefault="00CE4F4F" w:rsidP="00CE4F4F">
      <w:pPr>
        <w:pStyle w:val="a4"/>
        <w:rPr>
          <w:rFonts w:ascii="Times New Roman" w:hAnsi="Times New Roman" w:cs="Times New Roman"/>
          <w:sz w:val="28"/>
          <w:szCs w:val="28"/>
        </w:rPr>
      </w:pPr>
      <w:r w:rsidRPr="00CE4F4F">
        <w:rPr>
          <w:rFonts w:ascii="Times New Roman" w:hAnsi="Times New Roman" w:cs="Times New Roman"/>
          <w:sz w:val="28"/>
          <w:szCs w:val="28"/>
        </w:rPr>
        <w:t xml:space="preserve">Савранської селищної ради </w:t>
      </w:r>
      <w:r w:rsidR="00FC1EBF" w:rsidRPr="00CE4F4F">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Галина ГУЦОЛ</w:t>
      </w:r>
    </w:p>
    <w:p w:rsidR="008E750B" w:rsidRPr="00B54DAB" w:rsidRDefault="00FC1EBF">
      <w:pPr>
        <w:rPr>
          <w:rFonts w:ascii="Times New Roman" w:hAnsi="Times New Roman" w:cs="Times New Roman"/>
          <w:sz w:val="28"/>
          <w:szCs w:val="28"/>
        </w:rPr>
      </w:pPr>
      <w:r w:rsidRPr="00B54DAB">
        <w:rPr>
          <w:rFonts w:ascii="Times New Roman" w:hAnsi="Times New Roman" w:cs="Times New Roman"/>
          <w:sz w:val="28"/>
          <w:szCs w:val="28"/>
        </w:rPr>
        <w:t> </w:t>
      </w:r>
      <w:bookmarkStart w:id="8" w:name="_GoBack"/>
      <w:bookmarkEnd w:id="8"/>
    </w:p>
    <w:sectPr w:rsidR="008E750B" w:rsidRPr="00B54DAB" w:rsidSect="00CE4F4F">
      <w:pgSz w:w="11906" w:h="16838"/>
      <w:pgMar w:top="709"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4C"/>
    <w:rsid w:val="000578D9"/>
    <w:rsid w:val="001912CE"/>
    <w:rsid w:val="00204AFA"/>
    <w:rsid w:val="003B674C"/>
    <w:rsid w:val="00417E13"/>
    <w:rsid w:val="004300E7"/>
    <w:rsid w:val="005B18C1"/>
    <w:rsid w:val="00650D07"/>
    <w:rsid w:val="007501FC"/>
    <w:rsid w:val="008B475D"/>
    <w:rsid w:val="008E30D0"/>
    <w:rsid w:val="008E750B"/>
    <w:rsid w:val="009246F9"/>
    <w:rsid w:val="00930B67"/>
    <w:rsid w:val="00941DF9"/>
    <w:rsid w:val="009E106B"/>
    <w:rsid w:val="00A74BBC"/>
    <w:rsid w:val="00B54DAB"/>
    <w:rsid w:val="00B5673F"/>
    <w:rsid w:val="00CB3A17"/>
    <w:rsid w:val="00CE4F4F"/>
    <w:rsid w:val="00EB4A4C"/>
    <w:rsid w:val="00FC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EBF"/>
    <w:rPr>
      <w:color w:val="0563C1" w:themeColor="hyperlink"/>
      <w:u w:val="single"/>
    </w:rPr>
  </w:style>
  <w:style w:type="paragraph" w:styleId="a4">
    <w:name w:val="No Spacing"/>
    <w:uiPriority w:val="1"/>
    <w:qFormat/>
    <w:rsid w:val="007501FC"/>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EBF"/>
    <w:rPr>
      <w:color w:val="0563C1" w:themeColor="hyperlink"/>
      <w:u w:val="single"/>
    </w:rPr>
  </w:style>
  <w:style w:type="paragraph" w:styleId="a4">
    <w:name w:val="No Spacing"/>
    <w:uiPriority w:val="1"/>
    <w:qFormat/>
    <w:rsid w:val="007501F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6489">
      <w:bodyDiv w:val="1"/>
      <w:marLeft w:val="0"/>
      <w:marRight w:val="0"/>
      <w:marTop w:val="0"/>
      <w:marBottom w:val="0"/>
      <w:divBdr>
        <w:top w:val="none" w:sz="0" w:space="0" w:color="auto"/>
        <w:left w:val="none" w:sz="0" w:space="0" w:color="auto"/>
        <w:bottom w:val="none" w:sz="0" w:space="0" w:color="auto"/>
        <w:right w:val="none" w:sz="0" w:space="0" w:color="auto"/>
      </w:divBdr>
      <w:divsChild>
        <w:div w:id="810054257">
          <w:marLeft w:val="0"/>
          <w:marRight w:val="0"/>
          <w:marTop w:val="0"/>
          <w:marBottom w:val="0"/>
          <w:divBdr>
            <w:top w:val="none" w:sz="0" w:space="0" w:color="auto"/>
            <w:left w:val="none" w:sz="0" w:space="0" w:color="auto"/>
            <w:bottom w:val="dashed" w:sz="6" w:space="0" w:color="auto"/>
            <w:right w:val="none" w:sz="0" w:space="0" w:color="auto"/>
          </w:divBdr>
        </w:div>
        <w:div w:id="1739673121">
          <w:marLeft w:val="0"/>
          <w:marRight w:val="0"/>
          <w:marTop w:val="0"/>
          <w:marBottom w:val="0"/>
          <w:divBdr>
            <w:top w:val="none" w:sz="0" w:space="0" w:color="auto"/>
            <w:left w:val="none" w:sz="0" w:space="0" w:color="auto"/>
            <w:bottom w:val="none" w:sz="0" w:space="0" w:color="auto"/>
            <w:right w:val="none" w:sz="0" w:space="0" w:color="auto"/>
          </w:divBdr>
          <w:divsChild>
            <w:div w:id="1927955403">
              <w:marLeft w:val="0"/>
              <w:marRight w:val="0"/>
              <w:marTop w:val="0"/>
              <w:marBottom w:val="0"/>
              <w:divBdr>
                <w:top w:val="none" w:sz="0" w:space="0" w:color="auto"/>
                <w:left w:val="none" w:sz="0" w:space="0" w:color="auto"/>
                <w:bottom w:val="none" w:sz="0" w:space="0" w:color="auto"/>
                <w:right w:val="none" w:sz="0" w:space="0" w:color="auto"/>
              </w:divBdr>
            </w:div>
          </w:divsChild>
        </w:div>
        <w:div w:id="147328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7697-AD5D-4180-888B-D9080D7A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6864</Words>
  <Characters>3913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user</cp:lastModifiedBy>
  <cp:revision>3</cp:revision>
  <dcterms:created xsi:type="dcterms:W3CDTF">2022-08-05T07:18:00Z</dcterms:created>
  <dcterms:modified xsi:type="dcterms:W3CDTF">2022-08-05T11:33:00Z</dcterms:modified>
</cp:coreProperties>
</file>